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E14" w:rsidRPr="00B67E14" w:rsidRDefault="00CC38F9" w:rsidP="00B67E14">
      <w:pPr>
        <w:shd w:val="clear" w:color="auto" w:fill="FFFFFF"/>
        <w:autoSpaceDE w:val="0"/>
        <w:autoSpaceDN w:val="0"/>
        <w:adjustRightInd w:val="0"/>
        <w:spacing w:after="0" w:line="216"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noProof/>
          <w:sz w:val="26"/>
          <w:szCs w:val="26"/>
          <w:lang w:eastAsia="ru-RU"/>
        </w:rPr>
        <w:pict>
          <v:rect id="Прямоугольник 2" o:spid="_x0000_s1026" style="position:absolute;left:0;text-align:left;margin-left:396pt;margin-top:-1.15pt;width:1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" filled="f" stroked="f">
            <v:textbox>
              <w:txbxContent>
                <w:p w:rsidR="00B67E14" w:rsidRPr="00FC6D03" w:rsidRDefault="00B67E14" w:rsidP="00B67E14">
                  <w:pPr>
                    <w:jc w:val="center"/>
                    <w:rPr>
                      <w:rFonts w:ascii="Times New Roman" w:hAnsi="Times New Roman" w:cs="Times New Roman"/>
                      <w:sz w:val="26"/>
                      <w:szCs w:val="26"/>
                    </w:rPr>
                  </w:pPr>
                  <w:r w:rsidRPr="00FC6D03">
                    <w:rPr>
                      <w:rFonts w:ascii="Times New Roman" w:hAnsi="Times New Roman" w:cs="Times New Roman"/>
                      <w:sz w:val="26"/>
                      <w:szCs w:val="26"/>
                    </w:rPr>
                    <w:t>ПРОЕКТ</w:t>
                  </w:r>
                </w:p>
              </w:txbxContent>
            </v:textbox>
          </v:rect>
        </w:pict>
      </w:r>
      <w:r w:rsidR="00B67E14" w:rsidRPr="00B67E14">
        <w:rPr>
          <w:rFonts w:ascii="Times New Roman" w:eastAsia="Times New Roman" w:hAnsi="Times New Roman" w:cs="Times New Roman"/>
          <w:noProof/>
          <w:sz w:val="26"/>
          <w:szCs w:val="26"/>
          <w:lang w:eastAsia="ru-RU"/>
        </w:rPr>
        <w:drawing>
          <wp:inline distT="0" distB="0" distL="0" distR="0">
            <wp:extent cx="561975" cy="752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61975" cy="752475"/>
                    </a:xfrm>
                    <a:prstGeom prst="rect">
                      <a:avLst/>
                    </a:prstGeom>
                    <a:noFill/>
                    <a:ln>
                      <a:noFill/>
                    </a:ln>
                  </pic:spPr>
                </pic:pic>
              </a:graphicData>
            </a:graphic>
          </wp:inline>
        </w:drawing>
      </w:r>
    </w:p>
    <w:p w:rsidR="00B67E14" w:rsidRPr="00B67E14" w:rsidRDefault="00B67E14" w:rsidP="00B67E14">
      <w:pPr>
        <w:keepNext/>
        <w:spacing w:after="0" w:line="216" w:lineRule="auto"/>
        <w:jc w:val="center"/>
        <w:outlineLvl w:val="1"/>
        <w:rPr>
          <w:rFonts w:ascii="Times New Roman" w:eastAsia="Times New Roman" w:hAnsi="Times New Roman" w:cs="Times New Roman"/>
          <w:b/>
          <w:bCs/>
          <w:iCs/>
          <w:sz w:val="26"/>
          <w:szCs w:val="26"/>
          <w:lang w:val="uk-UA" w:eastAsia="ru-RU"/>
        </w:rPr>
      </w:pPr>
      <w:r w:rsidRPr="00B67E14">
        <w:rPr>
          <w:rFonts w:ascii="Times New Roman" w:eastAsia="Times New Roman" w:hAnsi="Times New Roman" w:cs="Times New Roman"/>
          <w:b/>
          <w:bCs/>
          <w:iCs/>
          <w:sz w:val="26"/>
          <w:szCs w:val="26"/>
          <w:lang w:val="uk-UA" w:eastAsia="ru-RU"/>
        </w:rPr>
        <w:t>БЕРИСЛАВСЬКА   РАЙОННА  РАДА</w:t>
      </w:r>
    </w:p>
    <w:p w:rsidR="00B67E14" w:rsidRPr="00B67E14" w:rsidRDefault="00B67E14" w:rsidP="00B67E14">
      <w:pPr>
        <w:keepNext/>
        <w:spacing w:after="0" w:line="216" w:lineRule="auto"/>
        <w:jc w:val="center"/>
        <w:outlineLvl w:val="1"/>
        <w:rPr>
          <w:rFonts w:ascii="Times New Roman" w:eastAsia="Times New Roman" w:hAnsi="Times New Roman" w:cs="Times New Roman"/>
          <w:b/>
          <w:bCs/>
          <w:iCs/>
          <w:sz w:val="26"/>
          <w:szCs w:val="26"/>
          <w:lang w:val="uk-UA" w:eastAsia="ru-RU"/>
        </w:rPr>
      </w:pPr>
      <w:r w:rsidRPr="00B67E14">
        <w:rPr>
          <w:rFonts w:ascii="Times New Roman" w:eastAsia="Times New Roman" w:hAnsi="Times New Roman" w:cs="Times New Roman"/>
          <w:b/>
          <w:bCs/>
          <w:iCs/>
          <w:sz w:val="26"/>
          <w:szCs w:val="26"/>
          <w:lang w:val="uk-UA" w:eastAsia="ru-RU"/>
        </w:rPr>
        <w:t xml:space="preserve">ХЕРСОНСЬКОЇ ОБЛАСТІ </w:t>
      </w:r>
    </w:p>
    <w:p w:rsidR="00B67E14" w:rsidRPr="00B67E14" w:rsidRDefault="00B67E14" w:rsidP="00B67E14">
      <w:pPr>
        <w:keepNext/>
        <w:spacing w:after="0" w:line="216" w:lineRule="auto"/>
        <w:jc w:val="center"/>
        <w:outlineLvl w:val="1"/>
        <w:rPr>
          <w:rFonts w:ascii="Times New Roman" w:eastAsia="Times New Roman" w:hAnsi="Times New Roman" w:cs="Times New Roman"/>
          <w:bCs/>
          <w:iCs/>
          <w:sz w:val="26"/>
          <w:szCs w:val="26"/>
          <w:lang w:val="uk-UA" w:eastAsia="ru-RU"/>
        </w:rPr>
      </w:pPr>
    </w:p>
    <w:p w:rsidR="00B67E14" w:rsidRPr="00B67E14" w:rsidRDefault="00B67E14" w:rsidP="00B67E14">
      <w:pPr>
        <w:keepNext/>
        <w:spacing w:after="0" w:line="216" w:lineRule="auto"/>
        <w:jc w:val="center"/>
        <w:outlineLvl w:val="1"/>
        <w:rPr>
          <w:rFonts w:ascii="Times New Roman" w:eastAsia="Times New Roman" w:hAnsi="Times New Roman" w:cs="Times New Roman"/>
          <w:b/>
          <w:bCs/>
          <w:iCs/>
          <w:sz w:val="26"/>
          <w:szCs w:val="26"/>
          <w:lang w:val="uk-UA" w:eastAsia="ru-RU"/>
        </w:rPr>
      </w:pPr>
      <w:r w:rsidRPr="00B67E14">
        <w:rPr>
          <w:rFonts w:ascii="Times New Roman" w:eastAsia="Times New Roman" w:hAnsi="Times New Roman" w:cs="Times New Roman"/>
          <w:b/>
          <w:bCs/>
          <w:iCs/>
          <w:sz w:val="26"/>
          <w:szCs w:val="26"/>
          <w:lang w:val="uk-UA" w:eastAsia="ru-RU"/>
        </w:rPr>
        <w:t>VІІ скликання</w:t>
      </w:r>
    </w:p>
    <w:p w:rsidR="00B67E14" w:rsidRPr="00B67E14" w:rsidRDefault="00B67E14" w:rsidP="00B67E14">
      <w:pPr>
        <w:keepNext/>
        <w:spacing w:after="0" w:line="216" w:lineRule="auto"/>
        <w:jc w:val="center"/>
        <w:outlineLvl w:val="1"/>
        <w:rPr>
          <w:rFonts w:ascii="Times New Roman" w:eastAsia="Times New Roman" w:hAnsi="Times New Roman" w:cs="Times New Roman"/>
          <w:bCs/>
          <w:i/>
          <w:iCs/>
          <w:sz w:val="26"/>
          <w:szCs w:val="26"/>
          <w:lang w:val="uk-UA" w:eastAsia="ru-RU"/>
        </w:rPr>
      </w:pPr>
    </w:p>
    <w:p w:rsidR="00B67E14" w:rsidRPr="00B67E14" w:rsidRDefault="00B67E14" w:rsidP="00B67E14">
      <w:pPr>
        <w:spacing w:after="0" w:line="216" w:lineRule="auto"/>
        <w:jc w:val="center"/>
        <w:rPr>
          <w:rFonts w:ascii="Times New Roman" w:eastAsia="Times New Roman" w:hAnsi="Times New Roman" w:cs="Times New Roman"/>
          <w:b/>
          <w:bCs/>
          <w:caps/>
          <w:sz w:val="26"/>
          <w:szCs w:val="26"/>
          <w:lang w:val="uk-UA" w:eastAsia="ru-RU"/>
        </w:rPr>
      </w:pPr>
      <w:r w:rsidRPr="00B67E14">
        <w:rPr>
          <w:rFonts w:ascii="Times New Roman" w:eastAsia="Times New Roman" w:hAnsi="Times New Roman" w:cs="Times New Roman"/>
          <w:b/>
          <w:bCs/>
          <w:caps/>
          <w:sz w:val="26"/>
          <w:szCs w:val="26"/>
          <w:lang w:val="uk-UA" w:eastAsia="ru-RU"/>
        </w:rPr>
        <w:t>РІШЕННЯ</w:t>
      </w:r>
    </w:p>
    <w:p w:rsidR="00B67E14" w:rsidRPr="00B67E14" w:rsidRDefault="00B67E14" w:rsidP="00B67E14">
      <w:pPr>
        <w:spacing w:after="0" w:line="216" w:lineRule="auto"/>
        <w:jc w:val="center"/>
        <w:rPr>
          <w:rFonts w:ascii="Times New Roman" w:eastAsia="Times New Roman" w:hAnsi="Times New Roman" w:cs="Times New Roman"/>
          <w:b/>
          <w:bCs/>
          <w:caps/>
          <w:sz w:val="26"/>
          <w:szCs w:val="26"/>
          <w:lang w:val="uk-UA" w:eastAsia="ru-RU"/>
        </w:rPr>
      </w:pPr>
    </w:p>
    <w:p w:rsidR="00B67E14" w:rsidRPr="00B67E14" w:rsidRDefault="00B67E14" w:rsidP="00B67E14">
      <w:pPr>
        <w:spacing w:after="0" w:line="216" w:lineRule="auto"/>
        <w:jc w:val="center"/>
        <w:rPr>
          <w:rFonts w:ascii="Times New Roman" w:eastAsia="Times New Roman" w:hAnsi="Times New Roman" w:cs="Times New Roman"/>
          <w:b/>
          <w:bCs/>
          <w:caps/>
          <w:sz w:val="26"/>
          <w:szCs w:val="26"/>
          <w:lang w:val="uk-UA" w:eastAsia="ru-RU"/>
        </w:rPr>
      </w:pPr>
      <w:r w:rsidRPr="00B67E14">
        <w:rPr>
          <w:rFonts w:ascii="Times New Roman" w:eastAsia="Times New Roman" w:hAnsi="Times New Roman" w:cs="Times New Roman"/>
          <w:b/>
          <w:sz w:val="26"/>
          <w:szCs w:val="26"/>
          <w:lang w:val="uk-UA" w:eastAsia="ru-RU"/>
        </w:rPr>
        <w:t xml:space="preserve">_____________  сесії </w:t>
      </w:r>
    </w:p>
    <w:p w:rsidR="00B67E14" w:rsidRPr="00B67E14" w:rsidRDefault="00B67E14" w:rsidP="00B67E14">
      <w:pPr>
        <w:spacing w:after="0" w:line="216" w:lineRule="auto"/>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ind w:hanging="1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________________</w:t>
      </w:r>
      <w:r w:rsidRPr="00B67E14">
        <w:rPr>
          <w:rFonts w:ascii="Times New Roman" w:eastAsia="Times New Roman" w:hAnsi="Times New Roman" w:cs="Times New Roman"/>
          <w:bCs/>
          <w:caps/>
          <w:spacing w:val="100"/>
          <w:sz w:val="26"/>
          <w:szCs w:val="26"/>
          <w:lang w:val="uk-UA" w:eastAsia="ru-RU"/>
        </w:rPr>
        <w:tab/>
      </w:r>
      <w:r w:rsidRPr="00B67E14">
        <w:rPr>
          <w:rFonts w:ascii="Times New Roman" w:eastAsia="Times New Roman" w:hAnsi="Times New Roman" w:cs="Times New Roman"/>
          <w:bCs/>
          <w:caps/>
          <w:spacing w:val="100"/>
          <w:sz w:val="26"/>
          <w:szCs w:val="26"/>
          <w:lang w:val="uk-UA" w:eastAsia="ru-RU"/>
        </w:rPr>
        <w:tab/>
      </w:r>
      <w:r w:rsidRPr="00B67E14">
        <w:rPr>
          <w:rFonts w:ascii="Times New Roman" w:eastAsia="Times New Roman" w:hAnsi="Times New Roman" w:cs="Times New Roman"/>
          <w:bCs/>
          <w:caps/>
          <w:spacing w:val="100"/>
          <w:sz w:val="26"/>
          <w:szCs w:val="26"/>
          <w:lang w:val="uk-UA" w:eastAsia="ru-RU"/>
        </w:rPr>
        <w:tab/>
      </w:r>
      <w:r w:rsidRPr="00B67E14">
        <w:rPr>
          <w:rFonts w:ascii="Times New Roman" w:eastAsia="Times New Roman" w:hAnsi="Times New Roman" w:cs="Times New Roman"/>
          <w:bCs/>
          <w:caps/>
          <w:spacing w:val="100"/>
          <w:sz w:val="26"/>
          <w:szCs w:val="26"/>
          <w:lang w:val="uk-UA" w:eastAsia="ru-RU"/>
        </w:rPr>
        <w:tab/>
      </w:r>
      <w:r w:rsidRPr="00B67E14">
        <w:rPr>
          <w:rFonts w:ascii="Times New Roman" w:eastAsia="Times New Roman" w:hAnsi="Times New Roman" w:cs="Times New Roman"/>
          <w:bCs/>
          <w:caps/>
          <w:spacing w:val="100"/>
          <w:sz w:val="26"/>
          <w:szCs w:val="26"/>
          <w:lang w:val="uk-UA" w:eastAsia="ru-RU"/>
        </w:rPr>
        <w:tab/>
      </w:r>
      <w:r w:rsidRPr="00B67E14">
        <w:rPr>
          <w:rFonts w:ascii="Times New Roman" w:eastAsia="Times New Roman" w:hAnsi="Times New Roman" w:cs="Times New Roman"/>
          <w:bCs/>
          <w:caps/>
          <w:spacing w:val="100"/>
          <w:sz w:val="26"/>
          <w:szCs w:val="26"/>
          <w:lang w:val="uk-UA" w:eastAsia="ru-RU"/>
        </w:rPr>
        <w:tab/>
      </w:r>
      <w:r w:rsidR="006079BC">
        <w:rPr>
          <w:rFonts w:ascii="Times New Roman" w:eastAsia="Times New Roman" w:hAnsi="Times New Roman" w:cs="Times New Roman"/>
          <w:bCs/>
          <w:caps/>
          <w:spacing w:val="100"/>
          <w:sz w:val="26"/>
          <w:szCs w:val="26"/>
          <w:lang w:val="uk-UA" w:eastAsia="ru-RU"/>
        </w:rPr>
        <w:t xml:space="preserve">                 </w:t>
      </w:r>
      <w:r w:rsidRPr="00B67E14">
        <w:rPr>
          <w:rFonts w:ascii="Times New Roman" w:eastAsia="Times New Roman" w:hAnsi="Times New Roman" w:cs="Times New Roman"/>
          <w:bCs/>
          <w:caps/>
          <w:spacing w:val="100"/>
          <w:sz w:val="26"/>
          <w:szCs w:val="26"/>
          <w:lang w:val="uk-UA" w:eastAsia="ru-RU"/>
        </w:rPr>
        <w:t>№</w:t>
      </w:r>
      <w:r w:rsidRPr="00B67E14">
        <w:rPr>
          <w:rFonts w:ascii="Times New Roman" w:eastAsia="Times New Roman" w:hAnsi="Times New Roman" w:cs="Times New Roman"/>
          <w:sz w:val="26"/>
          <w:szCs w:val="26"/>
          <w:lang w:val="uk-UA" w:eastAsia="ru-RU"/>
        </w:rPr>
        <w:t>_____</w:t>
      </w:r>
    </w:p>
    <w:p w:rsidR="00B67E14" w:rsidRPr="00B67E14" w:rsidRDefault="00B67E14" w:rsidP="00B67E14">
      <w:pPr>
        <w:spacing w:after="0" w:line="216" w:lineRule="auto"/>
        <w:ind w:left="283"/>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ind w:right="5678"/>
        <w:jc w:val="both"/>
        <w:rPr>
          <w:rFonts w:ascii="Times New Roman" w:eastAsia="Times New Roman" w:hAnsi="Times New Roman" w:cs="Times New Roman"/>
          <w:spacing w:val="-2"/>
          <w:sz w:val="26"/>
          <w:szCs w:val="26"/>
          <w:lang w:val="uk-UA" w:eastAsia="ru-RU"/>
        </w:rPr>
      </w:pPr>
      <w:r w:rsidRPr="00B67E14">
        <w:rPr>
          <w:rFonts w:ascii="Times New Roman" w:eastAsia="Times New Roman" w:hAnsi="Times New Roman" w:cs="Times New Roman"/>
          <w:sz w:val="26"/>
          <w:szCs w:val="26"/>
          <w:lang w:val="uk-UA" w:eastAsia="ru-RU"/>
        </w:rPr>
        <w:t xml:space="preserve">Про </w:t>
      </w:r>
      <w:r w:rsidR="0051495D">
        <w:rPr>
          <w:rFonts w:ascii="Times New Roman" w:eastAsia="Times New Roman" w:hAnsi="Times New Roman" w:cs="Times New Roman"/>
          <w:sz w:val="26"/>
          <w:szCs w:val="26"/>
          <w:lang w:val="uk-UA" w:eastAsia="ru-RU"/>
        </w:rPr>
        <w:t xml:space="preserve">перейменування та </w:t>
      </w:r>
      <w:r w:rsidRPr="00B67E14">
        <w:rPr>
          <w:rFonts w:ascii="Times New Roman" w:eastAsia="Times New Roman" w:hAnsi="Times New Roman" w:cs="Times New Roman"/>
          <w:sz w:val="26"/>
          <w:szCs w:val="26"/>
          <w:lang w:val="uk-UA" w:eastAsia="ru-RU"/>
        </w:rPr>
        <w:t xml:space="preserve">затвердження Статуту Козацького закладу повної загальної середньої освіти </w:t>
      </w:r>
      <w:r w:rsidRPr="00B67E14">
        <w:rPr>
          <w:rFonts w:ascii="Times New Roman" w:eastAsia="Times New Roman" w:hAnsi="Times New Roman" w:cs="Times New Roman"/>
          <w:spacing w:val="-2"/>
          <w:sz w:val="26"/>
          <w:szCs w:val="26"/>
          <w:lang w:val="uk-UA" w:eastAsia="ru-RU"/>
        </w:rPr>
        <w:t>Бериславської районної ради Херсонської області</w:t>
      </w:r>
      <w:r w:rsidRPr="00B67E14">
        <w:rPr>
          <w:rFonts w:ascii="Times New Roman" w:eastAsia="Times New Roman" w:hAnsi="Times New Roman" w:cs="Times New Roman"/>
          <w:sz w:val="26"/>
          <w:szCs w:val="26"/>
          <w:lang w:val="uk-UA" w:eastAsia="ru-RU"/>
        </w:rPr>
        <w:t xml:space="preserve"> у новій редакції </w:t>
      </w:r>
    </w:p>
    <w:p w:rsidR="00B67E14" w:rsidRPr="00B67E14" w:rsidRDefault="00B67E14" w:rsidP="00B67E14">
      <w:pPr>
        <w:shd w:val="clear" w:color="auto" w:fill="FFFFFF"/>
        <w:autoSpaceDE w:val="0"/>
        <w:autoSpaceDN w:val="0"/>
        <w:adjustRightInd w:val="0"/>
        <w:spacing w:after="0" w:line="216" w:lineRule="auto"/>
        <w:rPr>
          <w:rFonts w:ascii="Times New Roman" w:eastAsia="Times New Roman" w:hAnsi="Times New Roman" w:cs="Times New Roman"/>
          <w:sz w:val="26"/>
          <w:szCs w:val="26"/>
          <w:lang w:val="uk-UA" w:eastAsia="ru-RU"/>
        </w:rPr>
      </w:pPr>
    </w:p>
    <w:p w:rsidR="00B67E14" w:rsidRPr="00B67E14" w:rsidRDefault="00B67E14" w:rsidP="00B67E14">
      <w:pPr>
        <w:shd w:val="clear" w:color="auto" w:fill="FFFFFF"/>
        <w:autoSpaceDE w:val="0"/>
        <w:autoSpaceDN w:val="0"/>
        <w:adjustRightInd w:val="0"/>
        <w:spacing w:after="0" w:line="216" w:lineRule="auto"/>
        <w:rPr>
          <w:rFonts w:ascii="Times New Roman" w:eastAsia="Times New Roman" w:hAnsi="Times New Roman" w:cs="Times New Roman"/>
          <w:sz w:val="26"/>
          <w:szCs w:val="26"/>
          <w:lang w:val="uk-UA" w:eastAsia="ru-RU"/>
        </w:rPr>
      </w:pPr>
    </w:p>
    <w:p w:rsidR="00B67E14" w:rsidRPr="00B67E14" w:rsidRDefault="0051495D" w:rsidP="00B67E14">
      <w:pPr>
        <w:shd w:val="clear" w:color="auto" w:fill="FFFFFF"/>
        <w:autoSpaceDE w:val="0"/>
        <w:autoSpaceDN w:val="0"/>
        <w:adjustRightInd w:val="0"/>
        <w:spacing w:after="0" w:line="216" w:lineRule="auto"/>
        <w:ind w:firstLine="851"/>
        <w:jc w:val="both"/>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Розглянувши подання Бериславської районної державної адміністрації               від 06 листопада 2018 року №001/20-4045/0/2018/602-206, в</w:t>
      </w:r>
      <w:r w:rsidR="00B67E14" w:rsidRPr="00B67E14">
        <w:rPr>
          <w:rFonts w:ascii="Times New Roman" w:eastAsia="Times New Roman" w:hAnsi="Times New Roman" w:cs="Times New Roman"/>
          <w:sz w:val="26"/>
          <w:szCs w:val="26"/>
          <w:lang w:val="uk-UA" w:eastAsia="ru-RU"/>
        </w:rPr>
        <w:t>ідповідно до законів України «Про  освіту», «Про загальну середню освіту», керуючись статтею 43 Закону України «Про місцеве самоврядування в Україні», районна рада</w:t>
      </w:r>
    </w:p>
    <w:p w:rsidR="00B67E14" w:rsidRPr="00B67E14" w:rsidRDefault="00B67E14" w:rsidP="00B67E14">
      <w:pPr>
        <w:shd w:val="clear" w:color="auto" w:fill="FFFFFF"/>
        <w:autoSpaceDE w:val="0"/>
        <w:autoSpaceDN w:val="0"/>
        <w:adjustRightInd w:val="0"/>
        <w:spacing w:after="0" w:line="216" w:lineRule="auto"/>
        <w:ind w:firstLine="709"/>
        <w:jc w:val="center"/>
        <w:rPr>
          <w:rFonts w:ascii="Times New Roman" w:eastAsia="Times New Roman" w:hAnsi="Times New Roman" w:cs="Times New Roman"/>
          <w:sz w:val="26"/>
          <w:szCs w:val="26"/>
          <w:lang w:val="uk-UA" w:eastAsia="ru-RU"/>
        </w:rPr>
      </w:pPr>
    </w:p>
    <w:p w:rsidR="00B67E14" w:rsidRPr="00B67E14" w:rsidRDefault="00B67E14" w:rsidP="00B67E14">
      <w:pPr>
        <w:shd w:val="clear" w:color="auto" w:fill="FFFFFF"/>
        <w:autoSpaceDE w:val="0"/>
        <w:autoSpaceDN w:val="0"/>
        <w:adjustRightInd w:val="0"/>
        <w:spacing w:after="0" w:line="216" w:lineRule="auto"/>
        <w:ind w:firstLine="709"/>
        <w:jc w:val="center"/>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В И Р І Ш И Л А:</w:t>
      </w:r>
    </w:p>
    <w:p w:rsidR="00B67E14" w:rsidRPr="00B67E14" w:rsidRDefault="00B67E14" w:rsidP="00B67E14">
      <w:pPr>
        <w:shd w:val="clear" w:color="auto" w:fill="FFFFFF"/>
        <w:autoSpaceDE w:val="0"/>
        <w:autoSpaceDN w:val="0"/>
        <w:adjustRightInd w:val="0"/>
        <w:spacing w:after="0" w:line="216" w:lineRule="auto"/>
        <w:ind w:firstLine="709"/>
        <w:jc w:val="center"/>
        <w:rPr>
          <w:rFonts w:ascii="Times New Roman" w:eastAsia="Times New Roman" w:hAnsi="Times New Roman" w:cs="Times New Roman"/>
          <w:sz w:val="26"/>
          <w:szCs w:val="26"/>
          <w:lang w:val="uk-UA" w:eastAsia="ru-RU"/>
        </w:rPr>
      </w:pPr>
    </w:p>
    <w:p w:rsidR="00B67E14" w:rsidRPr="00B67E14" w:rsidRDefault="00B67E14" w:rsidP="00B67E14">
      <w:pPr>
        <w:shd w:val="clear" w:color="auto" w:fill="FFFFFF"/>
        <w:tabs>
          <w:tab w:val="left" w:pos="990"/>
        </w:tabs>
        <w:spacing w:after="0" w:line="240" w:lineRule="auto"/>
        <w:ind w:firstLine="720"/>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pacing w:val="-12"/>
          <w:sz w:val="26"/>
          <w:szCs w:val="26"/>
          <w:lang w:val="uk-UA" w:eastAsia="ru-RU"/>
        </w:rPr>
        <w:t>1.</w:t>
      </w:r>
      <w:r w:rsidRPr="00B67E14">
        <w:rPr>
          <w:rFonts w:ascii="Times New Roman" w:eastAsia="Times New Roman" w:hAnsi="Times New Roman" w:cs="Times New Roman"/>
          <w:sz w:val="26"/>
          <w:szCs w:val="26"/>
          <w:lang w:val="uk-UA" w:eastAsia="ru-RU"/>
        </w:rPr>
        <w:t xml:space="preserve"> Перейменувати Козацьку загальноосвітню школу І-III ступенів Бериславської районної ради Херсонської області у Козацький заклад повної  загальної середньої освіти Бериславської районної ради Херсонської області.</w:t>
      </w:r>
    </w:p>
    <w:p w:rsidR="00B67E14" w:rsidRPr="00B67E14" w:rsidRDefault="00B67E14" w:rsidP="00B67E14">
      <w:pPr>
        <w:shd w:val="clear" w:color="auto" w:fill="FFFFFF"/>
        <w:tabs>
          <w:tab w:val="left" w:pos="990"/>
        </w:tabs>
        <w:spacing w:after="0" w:line="240" w:lineRule="auto"/>
        <w:ind w:firstLine="720"/>
        <w:jc w:val="both"/>
        <w:rPr>
          <w:rFonts w:ascii="Times New Roman" w:eastAsia="Times New Roman" w:hAnsi="Times New Roman" w:cs="Times New Roman"/>
          <w:spacing w:val="-2"/>
          <w:sz w:val="26"/>
          <w:szCs w:val="26"/>
          <w:lang w:val="uk-UA" w:eastAsia="ru-RU"/>
        </w:rPr>
      </w:pPr>
      <w:r w:rsidRPr="00B67E14">
        <w:rPr>
          <w:rFonts w:ascii="Times New Roman" w:eastAsia="Times New Roman" w:hAnsi="Times New Roman" w:cs="Times New Roman"/>
          <w:sz w:val="26"/>
          <w:szCs w:val="26"/>
          <w:lang w:val="uk-UA" w:eastAsia="ru-RU"/>
        </w:rPr>
        <w:t xml:space="preserve">2. Затвердити Статут Козацького закладу повної </w:t>
      </w:r>
      <w:r w:rsidRPr="00B67E14">
        <w:rPr>
          <w:rFonts w:ascii="Times New Roman" w:eastAsia="Times New Roman" w:hAnsi="Times New Roman" w:cs="Times New Roman"/>
          <w:spacing w:val="-2"/>
          <w:sz w:val="26"/>
          <w:szCs w:val="26"/>
          <w:lang w:val="uk-UA" w:eastAsia="ru-RU"/>
        </w:rPr>
        <w:t xml:space="preserve">загальної середньої освіти   Бериславської районної ради Херсонської області у новій редакції, що додається.  </w:t>
      </w:r>
    </w:p>
    <w:p w:rsidR="00B67E14" w:rsidRPr="00B67E14" w:rsidRDefault="00B67E14" w:rsidP="00B67E14">
      <w:pPr>
        <w:shd w:val="clear" w:color="auto" w:fill="FFFFFF"/>
        <w:tabs>
          <w:tab w:val="left" w:pos="1084"/>
        </w:tabs>
        <w:spacing w:after="0" w:line="216" w:lineRule="auto"/>
        <w:ind w:left="11" w:right="1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pacing w:val="-2"/>
          <w:sz w:val="26"/>
          <w:szCs w:val="26"/>
          <w:lang w:val="uk-UA" w:eastAsia="ru-RU"/>
        </w:rPr>
        <w:t xml:space="preserve">           3. Доручити директору </w:t>
      </w:r>
      <w:r w:rsidRPr="00B67E14">
        <w:rPr>
          <w:rFonts w:ascii="Times New Roman" w:eastAsia="Times New Roman" w:hAnsi="Times New Roman" w:cs="Times New Roman"/>
          <w:sz w:val="26"/>
          <w:szCs w:val="26"/>
          <w:lang w:val="uk-UA" w:eastAsia="ru-RU"/>
        </w:rPr>
        <w:t xml:space="preserve">Козацької </w:t>
      </w:r>
      <w:r w:rsidRPr="00B67E14">
        <w:rPr>
          <w:rFonts w:ascii="Times New Roman" w:eastAsia="Times New Roman" w:hAnsi="Times New Roman" w:cs="Times New Roman"/>
          <w:spacing w:val="-2"/>
          <w:sz w:val="26"/>
          <w:szCs w:val="26"/>
          <w:lang w:val="uk-UA" w:eastAsia="ru-RU"/>
        </w:rPr>
        <w:t>загальноосвітньої школи І-III ступенів Бериславської районної ради Херсонської області Приходьку О.І.</w:t>
      </w:r>
      <w:r w:rsidRPr="00B67E14">
        <w:rPr>
          <w:rFonts w:ascii="Times New Roman" w:eastAsia="Times New Roman" w:hAnsi="Times New Roman" w:cs="Times New Roman"/>
          <w:spacing w:val="-1"/>
          <w:sz w:val="26"/>
          <w:szCs w:val="26"/>
          <w:lang w:val="uk-UA" w:eastAsia="ru-RU"/>
        </w:rPr>
        <w:t xml:space="preserve"> здійснити заходи, пов'язані з підписанням та державною реєстрацією Статуту </w:t>
      </w:r>
      <w:r w:rsidRPr="00B67E14">
        <w:rPr>
          <w:rFonts w:ascii="Times New Roman" w:eastAsia="Times New Roman" w:hAnsi="Times New Roman" w:cs="Times New Roman"/>
          <w:sz w:val="26"/>
          <w:szCs w:val="26"/>
          <w:lang w:val="uk-UA" w:eastAsia="ru-RU"/>
        </w:rPr>
        <w:t xml:space="preserve">Козацького закладу  повної </w:t>
      </w:r>
      <w:r w:rsidRPr="00B67E14">
        <w:rPr>
          <w:rFonts w:ascii="Times New Roman" w:eastAsia="Times New Roman" w:hAnsi="Times New Roman" w:cs="Times New Roman"/>
          <w:spacing w:val="-2"/>
          <w:sz w:val="26"/>
          <w:szCs w:val="26"/>
          <w:lang w:val="uk-UA" w:eastAsia="ru-RU"/>
        </w:rPr>
        <w:t xml:space="preserve">загальної середньої освіти Бериславської районної ради Херсонської області </w:t>
      </w:r>
      <w:r w:rsidRPr="00B67E14">
        <w:rPr>
          <w:rFonts w:ascii="Times New Roman" w:eastAsia="Times New Roman" w:hAnsi="Times New Roman" w:cs="Times New Roman"/>
          <w:spacing w:val="-1"/>
          <w:sz w:val="26"/>
          <w:szCs w:val="26"/>
          <w:lang w:val="uk-UA" w:eastAsia="ru-RU"/>
        </w:rPr>
        <w:t>у новій редакції.</w:t>
      </w:r>
    </w:p>
    <w:p w:rsidR="00B67E14" w:rsidRPr="00B67E14" w:rsidRDefault="00B67E14" w:rsidP="00B67E14">
      <w:pPr>
        <w:shd w:val="clear" w:color="auto" w:fill="FFFFFF"/>
        <w:tabs>
          <w:tab w:val="left" w:pos="1084"/>
        </w:tabs>
        <w:spacing w:after="0" w:line="216" w:lineRule="auto"/>
        <w:ind w:left="11" w:right="11"/>
        <w:jc w:val="both"/>
        <w:rPr>
          <w:rFonts w:ascii="Times New Roman" w:eastAsia="Times New Roman" w:hAnsi="Times New Roman" w:cs="Times New Roman"/>
          <w:noProof/>
          <w:sz w:val="26"/>
          <w:szCs w:val="26"/>
          <w:lang w:val="uk-UA" w:eastAsia="ru-RU"/>
        </w:rPr>
      </w:pPr>
      <w:r w:rsidRPr="00B67E14">
        <w:rPr>
          <w:rFonts w:ascii="Times New Roman" w:eastAsia="Times New Roman" w:hAnsi="Times New Roman" w:cs="Times New Roman"/>
          <w:sz w:val="26"/>
          <w:szCs w:val="26"/>
          <w:lang w:val="uk-UA" w:eastAsia="ru-RU"/>
        </w:rPr>
        <w:t xml:space="preserve">           4. Контроль за виконанням цього рішення покласти на постійні комісії          районної ради з питань планування, бюджету, фінансів</w:t>
      </w:r>
      <w:r w:rsidR="002871F1">
        <w:rPr>
          <w:rFonts w:ascii="Times New Roman" w:eastAsia="Times New Roman" w:hAnsi="Times New Roman" w:cs="Times New Roman"/>
          <w:sz w:val="26"/>
          <w:szCs w:val="26"/>
          <w:lang w:val="uk-UA" w:eastAsia="ru-RU"/>
        </w:rPr>
        <w:t>,</w:t>
      </w:r>
      <w:r w:rsidRPr="00B67E14">
        <w:rPr>
          <w:rFonts w:ascii="Times New Roman" w:eastAsia="Times New Roman" w:hAnsi="Times New Roman" w:cs="Times New Roman"/>
          <w:sz w:val="26"/>
          <w:szCs w:val="26"/>
          <w:lang w:val="uk-UA" w:eastAsia="ru-RU"/>
        </w:rPr>
        <w:t xml:space="preserve"> управління об’єктами комунальної власності та приватизації та з питань</w:t>
      </w:r>
      <w:r w:rsidRPr="00B67E14">
        <w:rPr>
          <w:rFonts w:ascii="Times New Roman" w:eastAsia="Times New Roman" w:hAnsi="Times New Roman" w:cs="Times New Roman"/>
          <w:sz w:val="26"/>
          <w:szCs w:val="26"/>
          <w:lang w:val="uk-UA" w:eastAsia="ru-RU"/>
        </w:rPr>
        <w:tab/>
        <w:t>освіти, культури, молоді та спорту, охорони здоров’я, праці та соціального захисту населення.</w:t>
      </w: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Голова районної ради</w:t>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t>В.І. Коновалов</w:t>
      </w: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16"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ind w:left="6096"/>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ЗАТВЕРДЖЕНО</w:t>
      </w:r>
    </w:p>
    <w:p w:rsidR="00B67E14" w:rsidRPr="00B67E14" w:rsidRDefault="00B67E14" w:rsidP="00B67E14">
      <w:pPr>
        <w:spacing w:after="0" w:line="240" w:lineRule="auto"/>
        <w:ind w:left="6096"/>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Рішення ______ сесії</w:t>
      </w:r>
    </w:p>
    <w:p w:rsidR="00B67E14" w:rsidRPr="00B67E14" w:rsidRDefault="00B67E14" w:rsidP="00B67E14">
      <w:pPr>
        <w:spacing w:after="0" w:line="240" w:lineRule="auto"/>
        <w:ind w:left="6096"/>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районної ради VІІ скликання</w:t>
      </w:r>
    </w:p>
    <w:p w:rsidR="00B67E14" w:rsidRPr="00B67E14" w:rsidRDefault="00B67E14" w:rsidP="00B67E14">
      <w:pPr>
        <w:spacing w:after="0" w:line="240" w:lineRule="auto"/>
        <w:ind w:left="6096"/>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___________________ №____</w:t>
      </w:r>
    </w:p>
    <w:p w:rsidR="00B67E14" w:rsidRPr="00B67E14" w:rsidRDefault="00B67E14" w:rsidP="00B67E14">
      <w:pPr>
        <w:spacing w:after="0" w:line="240" w:lineRule="auto"/>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center"/>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С Т А Т У Т</w:t>
      </w:r>
    </w:p>
    <w:p w:rsidR="00B67E14" w:rsidRPr="00B67E14" w:rsidRDefault="00B67E14" w:rsidP="00B67E14">
      <w:pPr>
        <w:spacing w:after="0" w:line="240" w:lineRule="auto"/>
        <w:jc w:val="center"/>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Козацького закладу повної загальної середньої освіти   </w:t>
      </w:r>
    </w:p>
    <w:p w:rsidR="00B67E14" w:rsidRPr="00B67E14" w:rsidRDefault="00B67E14" w:rsidP="00B67E14">
      <w:pPr>
        <w:spacing w:after="0" w:line="240" w:lineRule="auto"/>
        <w:jc w:val="center"/>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pacing w:val="-2"/>
          <w:sz w:val="26"/>
          <w:szCs w:val="26"/>
          <w:lang w:val="uk-UA" w:eastAsia="ru-RU"/>
        </w:rPr>
        <w:t>Бериславської районної ради Херсонської області</w:t>
      </w:r>
    </w:p>
    <w:p w:rsidR="00B67E14" w:rsidRPr="00B67E14" w:rsidRDefault="00B67E14" w:rsidP="00B67E14">
      <w:pPr>
        <w:spacing w:after="0" w:line="240" w:lineRule="auto"/>
        <w:jc w:val="center"/>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(нова редакція)</w:t>
      </w: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center"/>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Смт Козацьке</w:t>
      </w:r>
    </w:p>
    <w:p w:rsidR="00B67E14" w:rsidRPr="00B67E14" w:rsidRDefault="00B67E14" w:rsidP="00B67E14">
      <w:pPr>
        <w:spacing w:after="0" w:line="240" w:lineRule="auto"/>
        <w:jc w:val="center"/>
        <w:rPr>
          <w:rFonts w:ascii="Times New Roman" w:eastAsia="Times New Roman" w:hAnsi="Times New Roman" w:cs="Times New Roman"/>
          <w:sz w:val="26"/>
          <w:szCs w:val="26"/>
          <w:lang w:val="uk-UA" w:eastAsia="ru-RU"/>
        </w:rPr>
        <w:sectPr w:rsidR="00B67E14" w:rsidRPr="00B67E14" w:rsidSect="00D514A0">
          <w:pgSz w:w="11906" w:h="16838" w:code="9"/>
          <w:pgMar w:top="284" w:right="567" w:bottom="1134" w:left="1701" w:header="709" w:footer="709" w:gutter="0"/>
          <w:pgNumType w:start="1"/>
          <w:cols w:space="708"/>
          <w:titlePg/>
          <w:docGrid w:linePitch="360"/>
        </w:sectPr>
      </w:pPr>
      <w:r w:rsidRPr="00B67E14">
        <w:rPr>
          <w:rFonts w:ascii="Times New Roman" w:eastAsia="Times New Roman" w:hAnsi="Times New Roman" w:cs="Times New Roman"/>
          <w:sz w:val="26"/>
          <w:szCs w:val="26"/>
          <w:lang w:val="uk-UA" w:eastAsia="ru-RU"/>
        </w:rPr>
        <w:t>2018</w:t>
      </w:r>
    </w:p>
    <w:p w:rsidR="00B67E14" w:rsidRPr="00B67E14" w:rsidRDefault="00B67E14" w:rsidP="00B67E14">
      <w:pPr>
        <w:spacing w:after="0" w:line="240" w:lineRule="auto"/>
        <w:rPr>
          <w:rFonts w:ascii="Times New Roman" w:eastAsia="Times New Roman" w:hAnsi="Times New Roman" w:cs="Times New Roman"/>
          <w:bCs/>
          <w:sz w:val="26"/>
          <w:szCs w:val="26"/>
          <w:shd w:val="clear" w:color="auto" w:fill="FFFFFF"/>
          <w:lang w:val="uk-UA" w:eastAsia="ru-RU"/>
        </w:rPr>
      </w:pPr>
      <w:r w:rsidRPr="00B67E14">
        <w:rPr>
          <w:rFonts w:ascii="Times New Roman" w:eastAsia="Times New Roman" w:hAnsi="Times New Roman" w:cs="Times New Roman"/>
          <w:bCs/>
          <w:sz w:val="26"/>
          <w:szCs w:val="26"/>
          <w:shd w:val="clear" w:color="auto" w:fill="FFFFFF"/>
          <w:lang w:val="uk-UA" w:eastAsia="ru-RU"/>
        </w:rPr>
        <w:lastRenderedPageBreak/>
        <w:t xml:space="preserve">                                                                     2</w:t>
      </w:r>
    </w:p>
    <w:p w:rsidR="00B67E14" w:rsidRPr="00B67E14" w:rsidRDefault="00B67E14" w:rsidP="00B67E14">
      <w:pPr>
        <w:spacing w:after="0" w:line="240" w:lineRule="auto"/>
        <w:jc w:val="both"/>
        <w:rPr>
          <w:rFonts w:ascii="Times New Roman" w:eastAsia="Times New Roman" w:hAnsi="Times New Roman" w:cs="Times New Roman"/>
          <w:bCs/>
          <w:sz w:val="26"/>
          <w:szCs w:val="26"/>
          <w:shd w:val="clear" w:color="auto" w:fill="FFFFFF"/>
          <w:lang w:val="uk-UA" w:eastAsia="ru-RU"/>
        </w:rPr>
      </w:pPr>
    </w:p>
    <w:p w:rsidR="00B67E14" w:rsidRPr="00B67E14" w:rsidRDefault="00B67E14" w:rsidP="00B67E14">
      <w:pPr>
        <w:spacing w:after="0" w:line="240" w:lineRule="auto"/>
        <w:ind w:left="851" w:hanging="851"/>
        <w:jc w:val="center"/>
        <w:rPr>
          <w:rFonts w:ascii="Times New Roman" w:eastAsia="Times New Roman" w:hAnsi="Times New Roman" w:cs="Times New Roman"/>
          <w:b/>
          <w:bCs/>
          <w:sz w:val="26"/>
          <w:szCs w:val="26"/>
          <w:shd w:val="clear" w:color="auto" w:fill="FFFFFF"/>
          <w:lang w:val="uk-UA" w:eastAsia="ru-RU"/>
        </w:rPr>
      </w:pPr>
      <w:r w:rsidRPr="00B67E14">
        <w:rPr>
          <w:rFonts w:ascii="Times New Roman" w:eastAsia="Times New Roman" w:hAnsi="Times New Roman" w:cs="Times New Roman"/>
          <w:b/>
          <w:bCs/>
          <w:sz w:val="26"/>
          <w:szCs w:val="26"/>
          <w:shd w:val="clear" w:color="auto" w:fill="FFFFFF"/>
          <w:lang w:val="uk-UA" w:eastAsia="ru-RU"/>
        </w:rPr>
        <w:t>1. Загальні положення</w:t>
      </w:r>
    </w:p>
    <w:p w:rsidR="00B67E14" w:rsidRPr="00B67E14" w:rsidRDefault="0051495D" w:rsidP="00B67E14">
      <w:pPr>
        <w:spacing w:after="0" w:line="240" w:lineRule="auto"/>
        <w:jc w:val="both"/>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 xml:space="preserve">             1.1. Козацький </w:t>
      </w:r>
      <w:r w:rsidR="00B67E14" w:rsidRPr="00B67E14">
        <w:rPr>
          <w:rFonts w:ascii="Times New Roman" w:eastAsia="Times New Roman" w:hAnsi="Times New Roman" w:cs="Times New Roman"/>
          <w:sz w:val="26"/>
          <w:szCs w:val="26"/>
          <w:lang w:val="uk-UA" w:eastAsia="ru-RU"/>
        </w:rPr>
        <w:t>заклад повн</w:t>
      </w:r>
      <w:r>
        <w:rPr>
          <w:rFonts w:ascii="Times New Roman" w:eastAsia="Times New Roman" w:hAnsi="Times New Roman" w:cs="Times New Roman"/>
          <w:sz w:val="26"/>
          <w:szCs w:val="26"/>
          <w:lang w:val="uk-UA" w:eastAsia="ru-RU"/>
        </w:rPr>
        <w:t xml:space="preserve">ої загальної середньої освіти </w:t>
      </w:r>
      <w:r w:rsidR="00B67E14" w:rsidRPr="00B67E14">
        <w:rPr>
          <w:rFonts w:ascii="Times New Roman" w:eastAsia="Times New Roman" w:hAnsi="Times New Roman" w:cs="Times New Roman"/>
          <w:sz w:val="26"/>
          <w:szCs w:val="26"/>
          <w:lang w:val="uk-UA" w:eastAsia="ru-RU"/>
        </w:rPr>
        <w:t>Бериславської районної ради Херсонської області (далі - Заклад) є закладом освіти, що заснований на базі відокремленої частини майна спільної власності територіальних громад Бериславського району.</w:t>
      </w:r>
    </w:p>
    <w:p w:rsidR="00B67E14" w:rsidRPr="00B67E14" w:rsidRDefault="00B67E14" w:rsidP="00B67E14">
      <w:pPr>
        <w:shd w:val="clear" w:color="auto" w:fill="FFFFFF"/>
        <w:suppressAutoHyphens/>
        <w:spacing w:after="0" w:line="240" w:lineRule="auto"/>
        <w:ind w:firstLine="720"/>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xml:space="preserve">  1.2. Юридична адреса Закладу: 74343, Херсонська область, Бериславський район, смт Козацьке, вул. Комарова, 36. </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1.3. Засновником Закладу є Бериславська районна рада (далі - Засновник). Засновник делегує окремі функції управління діяльністю Закладу відділу освіти, молоді та спорту Бериславської районної державної адміністрації (далі - Уповноважений орган управління) відповідно до розділу 4 цього Статуту.</w:t>
      </w: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1.4. Повне найменування Закладу: Козацький заклад повної загальної середньої освіти Бериславської районної ради Херсонської області.  </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Скорочене найменування  Закладу: Козацький ЗПЗСО .</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1.5. Заклад є юридичною особою публічного права, має самостійний баланс, печатку, штамп, ідентифікаційний номер.</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1.6. Головною метою  Закладу є забезпечення реалізації права громадян на здобуття  повної загальної середньої освіти.</w:t>
      </w:r>
    </w:p>
    <w:p w:rsidR="00B67E14" w:rsidRPr="00B67E14" w:rsidRDefault="00B67E14" w:rsidP="00B67E14">
      <w:pPr>
        <w:spacing w:after="0" w:line="240" w:lineRule="auto"/>
        <w:ind w:firstLine="851"/>
        <w:jc w:val="both"/>
        <w:rPr>
          <w:rFonts w:ascii="Times New Roman" w:eastAsia="Times New Roman" w:hAnsi="Times New Roman" w:cs="Times New Roman"/>
          <w:bCs/>
          <w:sz w:val="26"/>
          <w:szCs w:val="26"/>
          <w:lang w:val="uk-UA" w:eastAsia="ru-RU"/>
        </w:rPr>
      </w:pPr>
      <w:r w:rsidRPr="00B67E14">
        <w:rPr>
          <w:rFonts w:ascii="Times New Roman" w:eastAsia="Times New Roman" w:hAnsi="Times New Roman" w:cs="Times New Roman"/>
          <w:sz w:val="26"/>
          <w:szCs w:val="26"/>
          <w:shd w:val="clear" w:color="auto" w:fill="FFFFFF"/>
          <w:lang w:val="uk-UA" w:eastAsia="ru-RU"/>
        </w:rPr>
        <w:t xml:space="preserve">1.7. </w:t>
      </w:r>
      <w:r w:rsidRPr="00B67E14">
        <w:rPr>
          <w:rFonts w:ascii="Times New Roman" w:eastAsia="Times New Roman" w:hAnsi="Times New Roman" w:cs="Times New Roman"/>
          <w:bCs/>
          <w:sz w:val="26"/>
          <w:szCs w:val="26"/>
          <w:lang w:val="uk-UA" w:eastAsia="ru-RU"/>
        </w:rPr>
        <w:t>Головними завданнями Закладу є концентрація та ефективне використання наявних ресурсів, їх спрямування на задоволення освітніх потреб здобувачів освіти (</w:t>
      </w:r>
      <w:r w:rsidRPr="00B67E14">
        <w:rPr>
          <w:rFonts w:ascii="Times New Roman" w:eastAsia="Times New Roman" w:hAnsi="Times New Roman" w:cs="Times New Roman"/>
          <w:sz w:val="26"/>
          <w:szCs w:val="26"/>
          <w:lang w:val="uk-UA" w:eastAsia="ru-RU"/>
        </w:rPr>
        <w:t xml:space="preserve">далі - </w:t>
      </w:r>
      <w:r w:rsidRPr="00B67E14">
        <w:rPr>
          <w:rFonts w:ascii="Times New Roman" w:eastAsia="Times New Roman" w:hAnsi="Times New Roman" w:cs="Times New Roman"/>
          <w:bCs/>
          <w:sz w:val="26"/>
          <w:szCs w:val="26"/>
          <w:lang w:val="uk-UA" w:eastAsia="ru-RU"/>
        </w:rPr>
        <w:t>учнів), створення єдиної системи виховної роботи.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1.8. Діяльність Закладу будується на принципах гуманізму, демократизму,  патріотизму, поваги до культурних цінностей Українського народу, його історико-культурного надбання і традицій, усвідомленої потреби в дотриманні Конституції та законів України, непримиренності до їх порушення, поваги до прав і свобод людини, непримиренності до приниження її честі та гідності, фізичного або психічного насильства, а також дискримінації за будь-якими ознаками,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культури здорового способу життя, екологічної культури і дбайливого ставлення до довкілля.</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1.9. Заклад самостійно приймає рішення і здійснює діяльність у межах своєї компетенції, передбаченої законодавством України та цим Статутом.</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uk-UA"/>
        </w:rPr>
        <w:t>1.10.</w:t>
      </w:r>
      <w:r w:rsidRPr="00B67E14">
        <w:rPr>
          <w:rFonts w:ascii="Times New Roman" w:eastAsia="Times New Roman" w:hAnsi="Times New Roman" w:cs="Times New Roman"/>
          <w:sz w:val="26"/>
          <w:szCs w:val="26"/>
          <w:lang w:val="uk-UA" w:eastAsia="ru-RU"/>
        </w:rPr>
        <w:t xml:space="preserve"> Заклад несе відповідальність за:</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безпечні умови освітньої діяльності;</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дотримання державних стандартів освіти;</w:t>
      </w:r>
    </w:p>
    <w:p w:rsidR="00B67E14" w:rsidRPr="00B67E14" w:rsidRDefault="0051495D" w:rsidP="00B67E14">
      <w:pPr>
        <w:spacing w:after="0" w:line="240" w:lineRule="auto"/>
        <w:ind w:firstLine="851"/>
        <w:jc w:val="both"/>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 xml:space="preserve">- </w:t>
      </w:r>
      <w:r w:rsidR="00B67E14" w:rsidRPr="00B67E14">
        <w:rPr>
          <w:rFonts w:ascii="Times New Roman" w:eastAsia="Times New Roman" w:hAnsi="Times New Roman" w:cs="Times New Roman"/>
          <w:sz w:val="26"/>
          <w:szCs w:val="26"/>
          <w:lang w:val="uk-UA" w:eastAsia="ru-RU"/>
        </w:rPr>
        <w:t>дотримання договірних зобов’язань з іншими суб’єктами освітньої, виробничої, наукової діяльності, у тому числі зобов’язань за міжнародними угодами;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дотримання фінансової дисципліни.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1.11. Навчання у Закладі здійснюється державною мовою.</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1.12. Заклад має право:</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визначати форми й засоби організації освітнього процесу за погодженням                          із Засновником;</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 установленому порядку розробляти і впроваджувати авторські програми;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розробляти та пропагувати  інформаційно-методичну літературу;</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використовувати різні форми морального й матеріального заохочення  учасників освітнього  процесу;</w:t>
      </w:r>
    </w:p>
    <w:p w:rsidR="00D514A0" w:rsidRDefault="00D514A0" w:rsidP="00D514A0">
      <w:pPr>
        <w:spacing w:after="0" w:line="23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lastRenderedPageBreak/>
        <w:t>3</w:t>
      </w:r>
    </w:p>
    <w:p w:rsidR="00D514A0" w:rsidRDefault="00D514A0" w:rsidP="00D514A0">
      <w:pPr>
        <w:spacing w:after="0" w:line="230" w:lineRule="auto"/>
        <w:jc w:val="center"/>
        <w:rPr>
          <w:rFonts w:ascii="Times New Roman" w:eastAsia="Times New Roman" w:hAnsi="Times New Roman" w:cs="Times New Roman"/>
          <w:sz w:val="26"/>
          <w:szCs w:val="26"/>
          <w:lang w:val="uk-UA" w:eastAsia="ru-RU"/>
        </w:rPr>
      </w:pP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розпоряджатися рухомим і нерухомим майном відповідно до вимог чинного законодавства за погодженням із Засновником;</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отримувати кошти й матеріальні цінності, не заборонені чинним законодавством України;</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залишати у своєму розпорядженні і використовувати власні надходження                   у порядку, визначеному чинним законодавством України;</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встановлювати власну атрибутику і символіку;</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встановлювати </w:t>
      </w:r>
      <w:r w:rsidR="002871F1">
        <w:rPr>
          <w:rFonts w:ascii="Times New Roman" w:eastAsia="Times New Roman" w:hAnsi="Times New Roman" w:cs="Times New Roman"/>
          <w:sz w:val="26"/>
          <w:szCs w:val="26"/>
          <w:lang w:val="uk-UA" w:eastAsia="ru-RU"/>
        </w:rPr>
        <w:t>власну</w:t>
      </w:r>
      <w:r w:rsidRPr="00B67E14">
        <w:rPr>
          <w:rFonts w:ascii="Times New Roman" w:eastAsia="Times New Roman" w:hAnsi="Times New Roman" w:cs="Times New Roman"/>
          <w:sz w:val="26"/>
          <w:szCs w:val="26"/>
          <w:lang w:val="uk-UA" w:eastAsia="ru-RU"/>
        </w:rPr>
        <w:t xml:space="preserve"> форму одягу для учнів;</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надавати населенню додаткові освітні послуги;</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об’єднувати свою діяльність із діяльністю інших підприємств, установ, організацій  на основі угод і договорів про співпрацю.</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1.13. У Закладі створюються та функціонують: </w:t>
      </w:r>
    </w:p>
    <w:p w:rsidR="00B67E14" w:rsidRPr="00B67E14" w:rsidRDefault="00B67E14" w:rsidP="00D514A0">
      <w:pPr>
        <w:spacing w:after="0" w:line="230" w:lineRule="auto"/>
        <w:ind w:firstLine="720"/>
        <w:jc w:val="both"/>
        <w:rPr>
          <w:rFonts w:ascii="Times New Roman" w:eastAsia="Calibri" w:hAnsi="Times New Roman" w:cs="Times New Roman"/>
          <w:sz w:val="26"/>
          <w:szCs w:val="26"/>
          <w:lang w:val="uk-UA" w:eastAsia="ru-RU"/>
        </w:rPr>
      </w:pPr>
      <w:r w:rsidRPr="00B67E14">
        <w:rPr>
          <w:rFonts w:ascii="Times New Roman" w:eastAsia="Calibri" w:hAnsi="Times New Roman" w:cs="Times New Roman"/>
          <w:sz w:val="26"/>
          <w:szCs w:val="26"/>
          <w:lang w:val="uk-UA" w:eastAsia="ru-RU"/>
        </w:rPr>
        <w:t>- методичне об’єднання класних керівників;</w:t>
      </w:r>
    </w:p>
    <w:p w:rsidR="00B67E14" w:rsidRPr="00B67E14" w:rsidRDefault="00B67E14" w:rsidP="00D514A0">
      <w:pPr>
        <w:spacing w:after="0" w:line="230" w:lineRule="auto"/>
        <w:ind w:firstLine="720"/>
        <w:jc w:val="both"/>
        <w:rPr>
          <w:rFonts w:ascii="Times New Roman" w:eastAsia="Calibri" w:hAnsi="Times New Roman" w:cs="Times New Roman"/>
          <w:sz w:val="26"/>
          <w:szCs w:val="26"/>
          <w:lang w:val="uk-UA" w:eastAsia="ru-RU"/>
        </w:rPr>
      </w:pPr>
      <w:r w:rsidRPr="00B67E14">
        <w:rPr>
          <w:rFonts w:ascii="Times New Roman" w:eastAsia="Calibri" w:hAnsi="Times New Roman" w:cs="Times New Roman"/>
          <w:sz w:val="26"/>
          <w:szCs w:val="26"/>
          <w:lang w:val="uk-UA" w:eastAsia="ru-RU"/>
        </w:rPr>
        <w:t>- методичне об’єднання вчителів початкових класів;</w:t>
      </w:r>
    </w:p>
    <w:p w:rsidR="00B67E14" w:rsidRPr="00B67E14" w:rsidRDefault="00B67E14" w:rsidP="00D514A0">
      <w:pPr>
        <w:spacing w:after="0" w:line="230" w:lineRule="auto"/>
        <w:ind w:firstLine="720"/>
        <w:jc w:val="both"/>
        <w:rPr>
          <w:rFonts w:ascii="Times New Roman" w:eastAsia="Calibri" w:hAnsi="Times New Roman" w:cs="Times New Roman"/>
          <w:sz w:val="26"/>
          <w:szCs w:val="26"/>
          <w:lang w:val="uk-UA" w:eastAsia="ru-RU"/>
        </w:rPr>
      </w:pPr>
      <w:r w:rsidRPr="00B67E14">
        <w:rPr>
          <w:rFonts w:ascii="Times New Roman" w:eastAsia="Calibri" w:hAnsi="Times New Roman" w:cs="Times New Roman"/>
          <w:sz w:val="26"/>
          <w:szCs w:val="26"/>
          <w:lang w:val="uk-UA" w:eastAsia="ru-RU"/>
        </w:rPr>
        <w:t>- методичне об’єднання вчителів природничо-математичного циклу;</w:t>
      </w:r>
    </w:p>
    <w:p w:rsidR="00B67E14" w:rsidRPr="00B67E14" w:rsidRDefault="00B67E14" w:rsidP="00D514A0">
      <w:pPr>
        <w:spacing w:after="0" w:line="230" w:lineRule="auto"/>
        <w:ind w:firstLine="720"/>
        <w:jc w:val="both"/>
        <w:rPr>
          <w:rFonts w:ascii="Times New Roman" w:eastAsia="Calibri" w:hAnsi="Times New Roman" w:cs="Times New Roman"/>
          <w:sz w:val="26"/>
          <w:szCs w:val="26"/>
          <w:lang w:val="uk-UA" w:eastAsia="ru-RU"/>
        </w:rPr>
      </w:pPr>
      <w:r w:rsidRPr="00B67E14">
        <w:rPr>
          <w:rFonts w:ascii="Times New Roman" w:eastAsia="Calibri" w:hAnsi="Times New Roman" w:cs="Times New Roman"/>
          <w:sz w:val="26"/>
          <w:szCs w:val="26"/>
          <w:lang w:val="uk-UA" w:eastAsia="ru-RU"/>
        </w:rPr>
        <w:t>- методичне об’єднання вчителів гуманітарного циклу.</w:t>
      </w:r>
    </w:p>
    <w:p w:rsidR="00B67E14" w:rsidRPr="00B67E14" w:rsidRDefault="00B67E14" w:rsidP="00D514A0">
      <w:pPr>
        <w:spacing w:after="0" w:line="230" w:lineRule="auto"/>
        <w:ind w:firstLine="720"/>
        <w:jc w:val="both"/>
        <w:rPr>
          <w:rFonts w:ascii="Times New Roman" w:eastAsia="Calibri" w:hAnsi="Times New Roman" w:cs="Times New Roman"/>
          <w:sz w:val="26"/>
          <w:szCs w:val="26"/>
          <w:lang w:val="uk-UA" w:eastAsia="ru-RU"/>
        </w:rPr>
      </w:pPr>
      <w:r w:rsidRPr="00B67E14">
        <w:rPr>
          <w:rFonts w:ascii="Times New Roman" w:eastAsia="Calibri" w:hAnsi="Times New Roman" w:cs="Times New Roman"/>
          <w:sz w:val="26"/>
          <w:szCs w:val="26"/>
          <w:lang w:val="uk-UA" w:eastAsia="ru-RU"/>
        </w:rPr>
        <w:t>- методичне об’єднання вчителів естетично-технологічного циклу.</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1.14. Психологічне забезпечення освітнього процесу у Закладі здійснює практичний психолог. Соціально-педагогічний патронаж здійснюється соціальним педагогом. За своїм статусом практичний психолог і соціальний педагог належать до педагогічних працівників.</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1.15. Медичне обслуговування учнів та відповідні умови для його організації забезпечуються Закладом відповідно до вимог чинного законодавства  і здійснюються Козацькою амбулаторією загальної практики сімейної медицини відповідно до вимог чинного законодавства.</w:t>
      </w:r>
    </w:p>
    <w:p w:rsidR="00B67E14" w:rsidRPr="00B67E14" w:rsidRDefault="00B67E14" w:rsidP="002871F1">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1.16. Взаємовідносини Закладу з юридичними і фізичними особами визначаються угодами, що укладені між ними.</w:t>
      </w:r>
    </w:p>
    <w:p w:rsidR="00B67E14" w:rsidRPr="00B67E14" w:rsidRDefault="00B67E14" w:rsidP="00D514A0">
      <w:pPr>
        <w:spacing w:after="0" w:line="230" w:lineRule="auto"/>
        <w:ind w:firstLine="720"/>
        <w:jc w:val="both"/>
        <w:rPr>
          <w:rFonts w:ascii="Times New Roman" w:eastAsia="Times New Roman" w:hAnsi="Times New Roman" w:cs="Times New Roman"/>
          <w:b/>
          <w:bCs/>
          <w:sz w:val="26"/>
          <w:szCs w:val="26"/>
          <w:shd w:val="clear" w:color="auto" w:fill="FFFFFF"/>
          <w:lang w:val="uk-UA" w:eastAsia="ru-RU"/>
        </w:rPr>
      </w:pPr>
    </w:p>
    <w:p w:rsidR="00B67E14" w:rsidRPr="00B67E14" w:rsidRDefault="00B67E14" w:rsidP="00D514A0">
      <w:pPr>
        <w:spacing w:after="0" w:line="230" w:lineRule="auto"/>
        <w:jc w:val="center"/>
        <w:rPr>
          <w:rFonts w:ascii="Times New Roman" w:eastAsia="Times New Roman" w:hAnsi="Times New Roman" w:cs="Times New Roman"/>
          <w:b/>
          <w:bCs/>
          <w:sz w:val="26"/>
          <w:szCs w:val="26"/>
          <w:shd w:val="clear" w:color="auto" w:fill="FFFFFF"/>
          <w:lang w:val="uk-UA" w:eastAsia="ru-RU"/>
        </w:rPr>
      </w:pPr>
      <w:r w:rsidRPr="00B67E14">
        <w:rPr>
          <w:rFonts w:ascii="Times New Roman" w:eastAsia="Times New Roman" w:hAnsi="Times New Roman" w:cs="Times New Roman"/>
          <w:b/>
          <w:bCs/>
          <w:sz w:val="26"/>
          <w:szCs w:val="26"/>
          <w:shd w:val="clear" w:color="auto" w:fill="FFFFFF"/>
          <w:lang w:val="uk-UA" w:eastAsia="ru-RU"/>
        </w:rPr>
        <w:t>2. Організація освітнього процесу Закладу</w:t>
      </w:r>
    </w:p>
    <w:p w:rsidR="00B67E14" w:rsidRPr="00B67E14" w:rsidRDefault="00B67E14" w:rsidP="00D514A0">
      <w:pPr>
        <w:spacing w:after="0" w:line="230" w:lineRule="auto"/>
        <w:jc w:val="both"/>
        <w:rPr>
          <w:rFonts w:ascii="Times New Roman" w:eastAsia="Times New Roman" w:hAnsi="Times New Roman" w:cs="Times New Roman"/>
          <w:sz w:val="26"/>
          <w:szCs w:val="26"/>
          <w:lang w:val="uk-UA" w:eastAsia="ru-RU"/>
        </w:rPr>
      </w:pP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2.1. Заклад організовує свою роботу самостійно, відповідно до плану роботи на поточний навчальний рік (далі - план роботи).</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У плані роботи відображаються найголовніші питання роботи Закладу, визначаються перспективи його розвитку.</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План роботи затверджується  педагогічною радою Закладу. </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2.2. Основним документом, що регулює освітній процес, є освітня програма, що складається у  відповідності до  Державного стандарту загальної середньої освіти.</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2.3. Освітня програма схвалюється педагогічною радою Закладу та затверджується його директором.</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2.4. Відповідно до освітньої програми педагогічні працівники самостійно добирають програми, підручники, навчальні посібники, що мають гриф Міністерства освіти і науки України, а також науково-методичну літературу, дидактичні матеріали, форми, методи, засоби навчальної роботи, що мають забезпечувати досягнення учнями  результатів навчання (компетентностей), визначених відповідним Державним стандартом загальної середньої освіти.</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2.5. На основі освітньої програми складається та затверджується наказом директора Закладу навчальний план, що конкретизує організацію освітнього процесу.</w:t>
      </w:r>
    </w:p>
    <w:p w:rsidR="00B67E14" w:rsidRPr="00B67E14" w:rsidRDefault="00B67E14" w:rsidP="00D514A0">
      <w:pPr>
        <w:spacing w:after="0" w:line="23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2.6. Заклад здійснює освітній процес за денною формою навчання.</w:t>
      </w:r>
    </w:p>
    <w:p w:rsidR="00B67E14" w:rsidRPr="00B67E14" w:rsidRDefault="00B67E14" w:rsidP="00D514A0">
      <w:pPr>
        <w:spacing w:after="0" w:line="230" w:lineRule="auto"/>
        <w:ind w:firstLine="720"/>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pacing w:val="-11"/>
          <w:sz w:val="26"/>
          <w:szCs w:val="26"/>
          <w:lang w:val="uk-UA" w:eastAsia="ru-RU"/>
        </w:rPr>
        <w:t xml:space="preserve">  2.7. </w:t>
      </w:r>
      <w:r w:rsidRPr="00B67E14">
        <w:rPr>
          <w:rFonts w:ascii="Times New Roman" w:eastAsia="Times New Roman" w:hAnsi="Times New Roman" w:cs="Times New Roman"/>
          <w:sz w:val="26"/>
          <w:szCs w:val="26"/>
          <w:lang w:val="uk-UA" w:eastAsia="ru-RU"/>
        </w:rPr>
        <w:t xml:space="preserve">Відволікання учнів від навчальних занять для провадження </w:t>
      </w:r>
      <w:r w:rsidRPr="00B67E14">
        <w:rPr>
          <w:rFonts w:ascii="Times New Roman" w:eastAsia="Times New Roman" w:hAnsi="Times New Roman" w:cs="Times New Roman"/>
          <w:sz w:val="26"/>
          <w:szCs w:val="26"/>
          <w:lang w:val="uk-UA" w:eastAsia="ru-RU"/>
        </w:rPr>
        <w:br/>
        <w:t xml:space="preserve">інших видів діяльності забороняється (крім випадків, передбачених </w:t>
      </w:r>
      <w:r w:rsidRPr="00B67E14">
        <w:rPr>
          <w:rFonts w:ascii="Times New Roman" w:eastAsia="Times New Roman" w:hAnsi="Times New Roman" w:cs="Times New Roman"/>
          <w:sz w:val="26"/>
          <w:szCs w:val="26"/>
          <w:lang w:val="uk-UA" w:eastAsia="ru-RU"/>
        </w:rPr>
        <w:br/>
        <w:t xml:space="preserve">чинним законодавством). </w:t>
      </w:r>
      <w:bookmarkStart w:id="0" w:name="o88"/>
      <w:bookmarkEnd w:id="0"/>
    </w:p>
    <w:p w:rsidR="00D514A0" w:rsidRDefault="00D514A0" w:rsidP="00D514A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8"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lastRenderedPageBreak/>
        <w:t>4</w:t>
      </w:r>
    </w:p>
    <w:p w:rsidR="00D514A0" w:rsidRDefault="00D514A0" w:rsidP="00D514A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8" w:lineRule="auto"/>
        <w:jc w:val="both"/>
        <w:rPr>
          <w:rFonts w:ascii="Times New Roman" w:eastAsia="Times New Roman" w:hAnsi="Times New Roman" w:cs="Times New Roman"/>
          <w:sz w:val="26"/>
          <w:szCs w:val="26"/>
          <w:lang w:val="uk-UA" w:eastAsia="ru-RU"/>
        </w:rPr>
      </w:pPr>
    </w:p>
    <w:p w:rsidR="00B67E14" w:rsidRPr="00B67E14" w:rsidRDefault="00D514A0" w:rsidP="00D514A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8" w:lineRule="auto"/>
        <w:jc w:val="both"/>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ab/>
      </w:r>
      <w:r w:rsidR="00B67E14" w:rsidRPr="00B67E14">
        <w:rPr>
          <w:rFonts w:ascii="Times New Roman" w:eastAsia="Times New Roman" w:hAnsi="Times New Roman" w:cs="Times New Roman"/>
          <w:sz w:val="26"/>
          <w:szCs w:val="26"/>
          <w:lang w:val="uk-UA" w:eastAsia="ru-RU"/>
        </w:rPr>
        <w:t xml:space="preserve">2.8. Залучення учнів до видів діяльності, не передбачених </w:t>
      </w:r>
      <w:r w:rsidR="00B67E14" w:rsidRPr="00B67E14">
        <w:rPr>
          <w:rFonts w:ascii="Times New Roman" w:eastAsia="Times New Roman" w:hAnsi="Times New Roman" w:cs="Times New Roman"/>
          <w:sz w:val="26"/>
          <w:szCs w:val="26"/>
          <w:lang w:val="uk-UA" w:eastAsia="ru-RU"/>
        </w:rPr>
        <w:br/>
        <w:t>навчальним планом, дозволяється лише за їх згодою та згодою бать</w:t>
      </w:r>
      <w:r w:rsidR="00B67E14">
        <w:rPr>
          <w:rFonts w:ascii="Times New Roman" w:eastAsia="Times New Roman" w:hAnsi="Times New Roman" w:cs="Times New Roman"/>
          <w:sz w:val="26"/>
          <w:szCs w:val="26"/>
          <w:lang w:val="uk-UA" w:eastAsia="ru-RU"/>
        </w:rPr>
        <w:t>ків або осіб, які їх замінюють.</w:t>
      </w:r>
    </w:p>
    <w:p w:rsidR="00B67E14" w:rsidRPr="00B67E14" w:rsidRDefault="00D514A0" w:rsidP="00D514A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8" w:lineRule="auto"/>
        <w:jc w:val="both"/>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ab/>
      </w:r>
      <w:r w:rsidR="00B67E14" w:rsidRPr="00B67E14">
        <w:rPr>
          <w:rFonts w:ascii="Times New Roman" w:eastAsia="Times New Roman" w:hAnsi="Times New Roman" w:cs="Times New Roman"/>
          <w:sz w:val="26"/>
          <w:szCs w:val="26"/>
          <w:lang w:val="uk-UA" w:eastAsia="ru-RU"/>
        </w:rPr>
        <w:t>2.9. Заклад  є відокремленим від церкви (релігійних організацій), має світський характер.</w:t>
      </w:r>
    </w:p>
    <w:p w:rsidR="00B67E14" w:rsidRPr="00B67E14" w:rsidRDefault="00D514A0" w:rsidP="00D514A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8" w:lineRule="auto"/>
        <w:jc w:val="both"/>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ab/>
      </w:r>
      <w:r w:rsidR="00B67E14" w:rsidRPr="00B67E14">
        <w:rPr>
          <w:rFonts w:ascii="Times New Roman" w:eastAsia="Times New Roman" w:hAnsi="Times New Roman" w:cs="Times New Roman"/>
          <w:sz w:val="26"/>
          <w:szCs w:val="26"/>
          <w:lang w:val="uk-UA" w:eastAsia="ru-RU"/>
        </w:rPr>
        <w:t>2.10 Політичні партії (об’єднання) не мають права втручатись в освітню діяльність Закладу.</w:t>
      </w:r>
    </w:p>
    <w:p w:rsidR="00B67E14" w:rsidRPr="00B67E14" w:rsidRDefault="00D514A0" w:rsidP="00D514A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8" w:lineRule="auto"/>
        <w:jc w:val="both"/>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ab/>
      </w:r>
      <w:r w:rsidR="005936F6">
        <w:rPr>
          <w:rFonts w:ascii="Times New Roman" w:eastAsia="Times New Roman" w:hAnsi="Times New Roman" w:cs="Times New Roman"/>
          <w:sz w:val="26"/>
          <w:szCs w:val="26"/>
          <w:lang w:val="uk-UA" w:eastAsia="ru-RU"/>
        </w:rPr>
        <w:t xml:space="preserve">2.11. У Закладі </w:t>
      </w:r>
      <w:r w:rsidR="00B67E14" w:rsidRPr="00B67E14">
        <w:rPr>
          <w:rFonts w:ascii="Times New Roman" w:eastAsia="Times New Roman" w:hAnsi="Times New Roman" w:cs="Times New Roman"/>
          <w:sz w:val="26"/>
          <w:szCs w:val="26"/>
          <w:lang w:val="uk-UA" w:eastAsia="ru-RU"/>
        </w:rPr>
        <w:t xml:space="preserve">забороняється створення осередків політичних партій та функціонування будь-яких політичних об’єднань. </w:t>
      </w:r>
    </w:p>
    <w:p w:rsidR="00B67E14" w:rsidRPr="00B67E14" w:rsidRDefault="00D514A0" w:rsidP="00D514A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8" w:lineRule="auto"/>
        <w:jc w:val="both"/>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ab/>
      </w:r>
      <w:r w:rsidR="00B67E14" w:rsidRPr="00B67E14">
        <w:rPr>
          <w:rFonts w:ascii="Times New Roman" w:eastAsia="Times New Roman" w:hAnsi="Times New Roman" w:cs="Times New Roman"/>
          <w:sz w:val="26"/>
          <w:szCs w:val="26"/>
          <w:lang w:val="uk-UA" w:eastAsia="ru-RU"/>
        </w:rPr>
        <w:t>2.12. Забороняється залучати учнів, працівників Закладу  до участі в заходах, організованих релігійними організаціями чи політичними партіями (об’єднаннями), крім заходів, передбачених освітньою програмою.</w:t>
      </w:r>
    </w:p>
    <w:p w:rsidR="00B67E14" w:rsidRPr="00B67E14" w:rsidRDefault="00D514A0" w:rsidP="00D514A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8" w:lineRule="auto"/>
        <w:jc w:val="both"/>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tab/>
      </w:r>
      <w:r w:rsidR="00B67E14" w:rsidRPr="00B67E14">
        <w:rPr>
          <w:rFonts w:ascii="Times New Roman" w:eastAsia="Times New Roman" w:hAnsi="Times New Roman" w:cs="Times New Roman"/>
          <w:sz w:val="26"/>
          <w:szCs w:val="26"/>
          <w:lang w:val="uk-UA" w:eastAsia="ru-RU"/>
        </w:rPr>
        <w:t>2.13. Учні не можуть бути обмежені у праві на здобуття освіти у Закладі  через їх належність або неналежність до релігійних організацій чи політичних партій (об’єднань).</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2.14. Зарахування учнів до Закладу проводиться наказом по Закладу, що видається на підставі заяви, копії свідоцтва про народження дитини, за наявності медичної довідки встановленого зразка і відповідного документа про освіту                        (крім учнів першого класу).</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Зарахування дітей до 1 класу відбувається, як правило, з шести років.                       Діти, яким на початок навчального року виповнилося сім років, повинні розпочинати здобуття початкової освіти цього ж навчального року.</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Особи з особливими освітніми потребами можуть розпочинати здобуття початкової освіти з іншого віку, а тривалість здобуття ними початкової освіти  може бути подовжена з доповненням освітньої програми корекційно-розвитковим складником.</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Заклад за потреби утворює інклюзивні та/або спеціальні групи і класи для навчання осіб з особливими освітніми потребами. У разі звернення  батьків  особи з особливими освітніми потребами  така група або клас утворюється в обов’язковому порядку.</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Особи з порушеннями фізичного, психічного, інтелектуального розвитку                           і сенсорними порушеннями забезпечуються у Закладі допоміжними засобами для навчання.</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2.15. За письмовими зверненнями батьків, інших законних представників учнів та відповідно до рішення Засновника у Закладі може функціонувати група подовженого дня, фінансування якої здійснюється за кошти районного бюджету та за інші кошти, не заборонені чинним законодавством.</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 xml:space="preserve">2.16. Структура навчального року </w:t>
      </w:r>
      <w:r w:rsidRPr="00B67E14">
        <w:rPr>
          <w:rFonts w:ascii="Times New Roman" w:eastAsia="Times New Roman" w:hAnsi="Times New Roman" w:cs="Times New Roman"/>
          <w:sz w:val="26"/>
          <w:szCs w:val="26"/>
          <w:lang w:val="uk-UA" w:eastAsia="ru-RU"/>
        </w:rPr>
        <w:t>(за чвертями, півріччями, семестрами), тривалість навчального тижня, дня, занять, відпочинку між ними, інші форми організації освітнього процесу встановлюються</w:t>
      </w:r>
      <w:r w:rsidRPr="00B67E14">
        <w:rPr>
          <w:rFonts w:ascii="Times New Roman" w:eastAsia="Times New Roman" w:hAnsi="Times New Roman" w:cs="Times New Roman"/>
          <w:sz w:val="26"/>
          <w:szCs w:val="26"/>
          <w:shd w:val="clear" w:color="auto" w:fill="FFFFFF"/>
          <w:lang w:val="uk-UA" w:eastAsia="ru-RU"/>
        </w:rPr>
        <w:t xml:space="preserve"> Закладом в межах часу, передбаченого освітньою програмою.</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Навчальні заняття розпочинаються 01 вересня, у День знань, і закінчуються                      не пізніше 01 липня наступного року.</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Навчальний рік поділяється на 2 семестри.</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2.17. Іноземці приймаються до Закладу відпо</w:t>
      </w:r>
      <w:r w:rsidR="000B1408">
        <w:rPr>
          <w:rFonts w:ascii="Times New Roman" w:eastAsia="Times New Roman" w:hAnsi="Times New Roman" w:cs="Times New Roman"/>
          <w:sz w:val="26"/>
          <w:szCs w:val="26"/>
          <w:lang w:val="uk-UA" w:eastAsia="ru-RU"/>
        </w:rPr>
        <w:t xml:space="preserve">відно до Закону України                       </w:t>
      </w:r>
      <w:r w:rsidRPr="00B67E14">
        <w:rPr>
          <w:rFonts w:ascii="Times New Roman" w:eastAsia="Times New Roman" w:hAnsi="Times New Roman" w:cs="Times New Roman"/>
          <w:sz w:val="26"/>
          <w:szCs w:val="26"/>
          <w:lang w:val="uk-UA" w:eastAsia="ru-RU"/>
        </w:rPr>
        <w:t xml:space="preserve"> «Про правовий статус іноземців</w:t>
      </w:r>
      <w:r w:rsidRPr="00B67E14">
        <w:rPr>
          <w:rFonts w:ascii="Times New Roman" w:eastAsia="Times New Roman" w:hAnsi="Times New Roman" w:cs="Times New Roman"/>
          <w:b/>
          <w:bCs/>
          <w:sz w:val="26"/>
          <w:szCs w:val="26"/>
          <w:shd w:val="clear" w:color="auto" w:fill="FFFFFF"/>
          <w:lang w:val="uk-UA" w:eastAsia="ru-RU"/>
        </w:rPr>
        <w:t> </w:t>
      </w:r>
      <w:r w:rsidRPr="00B67E14">
        <w:rPr>
          <w:rFonts w:ascii="Times New Roman" w:eastAsia="Times New Roman" w:hAnsi="Times New Roman" w:cs="Times New Roman"/>
          <w:bCs/>
          <w:sz w:val="26"/>
          <w:szCs w:val="26"/>
          <w:shd w:val="clear" w:color="auto" w:fill="FFFFFF"/>
          <w:lang w:val="uk-UA" w:eastAsia="ru-RU"/>
        </w:rPr>
        <w:t>та осіб без громадянства</w:t>
      </w:r>
      <w:r w:rsidRPr="00B67E14">
        <w:rPr>
          <w:rFonts w:ascii="Times New Roman" w:eastAsia="Times New Roman" w:hAnsi="Times New Roman" w:cs="Times New Roman"/>
          <w:sz w:val="26"/>
          <w:szCs w:val="26"/>
          <w:lang w:val="uk-UA" w:eastAsia="ru-RU"/>
        </w:rPr>
        <w:t>».</w:t>
      </w:r>
    </w:p>
    <w:p w:rsidR="00B67E14" w:rsidRPr="00B67E14" w:rsidRDefault="00B67E14" w:rsidP="00D514A0">
      <w:pPr>
        <w:spacing w:after="0" w:line="23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2.18. Тривалість уроків у Закладі становить: </w:t>
      </w:r>
    </w:p>
    <w:p w:rsidR="00B67E14" w:rsidRPr="00B67E14" w:rsidRDefault="00B67E14" w:rsidP="00D514A0">
      <w:pPr>
        <w:shd w:val="clear" w:color="auto" w:fill="FFFFFF"/>
        <w:suppressAutoHyphens/>
        <w:spacing w:after="0" w:line="238" w:lineRule="auto"/>
        <w:ind w:firstLine="720"/>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- 1 клас - 35 хвилин;</w:t>
      </w:r>
    </w:p>
    <w:p w:rsidR="00B67E14" w:rsidRDefault="00B67E14" w:rsidP="00D514A0">
      <w:pPr>
        <w:shd w:val="clear" w:color="auto" w:fill="FFFFFF"/>
        <w:suppressAutoHyphens/>
        <w:spacing w:after="0" w:line="238" w:lineRule="auto"/>
        <w:ind w:firstLine="720"/>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- 2 - 4 класи - 40 хвилин;</w:t>
      </w:r>
    </w:p>
    <w:p w:rsidR="000B1408" w:rsidRDefault="00B67E14" w:rsidP="00D514A0">
      <w:pPr>
        <w:shd w:val="clear" w:color="auto" w:fill="FFFFFF"/>
        <w:suppressAutoHyphens/>
        <w:spacing w:after="0" w:line="238" w:lineRule="auto"/>
        <w:ind w:firstLine="720"/>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zh-CN"/>
        </w:rPr>
        <w:t>- 5 - 12 класи - 45 хвилин.</w:t>
      </w:r>
    </w:p>
    <w:p w:rsidR="00D514A0" w:rsidRDefault="00D514A0" w:rsidP="00D514A0">
      <w:pPr>
        <w:shd w:val="clear" w:color="auto" w:fill="FFFFFF"/>
        <w:suppressAutoHyphens/>
        <w:spacing w:after="0" w:line="228"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lastRenderedPageBreak/>
        <w:t>5</w:t>
      </w:r>
    </w:p>
    <w:p w:rsidR="00D514A0" w:rsidRDefault="00D514A0" w:rsidP="00D514A0">
      <w:pPr>
        <w:shd w:val="clear" w:color="auto" w:fill="FFFFFF"/>
        <w:suppressAutoHyphens/>
        <w:spacing w:after="0" w:line="228" w:lineRule="auto"/>
        <w:ind w:firstLine="720"/>
        <w:jc w:val="both"/>
        <w:rPr>
          <w:rFonts w:ascii="Times New Roman" w:eastAsia="Times New Roman" w:hAnsi="Times New Roman" w:cs="Times New Roman"/>
          <w:sz w:val="26"/>
          <w:szCs w:val="26"/>
          <w:lang w:val="uk-UA" w:eastAsia="ru-RU"/>
        </w:rPr>
      </w:pPr>
    </w:p>
    <w:p w:rsidR="00B67E14" w:rsidRPr="00B67E14" w:rsidRDefault="00B67E14" w:rsidP="006079BC">
      <w:pPr>
        <w:shd w:val="clear" w:color="auto" w:fill="FFFFFF"/>
        <w:suppressAutoHyphens/>
        <w:spacing w:after="0" w:line="228" w:lineRule="auto"/>
        <w:ind w:firstLine="720"/>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ru-RU"/>
        </w:rPr>
        <w:t>Різниця в часі навчальних годин перших - четвертих класів обов’язково обліковується і компенсується проведенням додаткових, індивідуальних занять та консультацій з учнями.</w:t>
      </w:r>
    </w:p>
    <w:p w:rsidR="00B67E14" w:rsidRDefault="00B67E14" w:rsidP="006079BC">
      <w:pPr>
        <w:spacing w:after="0" w:line="22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2.19. Тривалість перерв між уроками встановлюється: </w:t>
      </w:r>
    </w:p>
    <w:p w:rsidR="00B67E14" w:rsidRPr="00B67E14" w:rsidRDefault="00B67E14" w:rsidP="006079BC">
      <w:pPr>
        <w:spacing w:after="0" w:line="228" w:lineRule="auto"/>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для учнів 1-х класів - 20 хвилин,  великі перерви після 2-го та 3-го уроків -  30 хвилин;                                                   </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для учнів </w:t>
      </w:r>
      <w:r w:rsidR="005936F6">
        <w:rPr>
          <w:rFonts w:ascii="Times New Roman" w:eastAsia="Times New Roman" w:hAnsi="Times New Roman" w:cs="Times New Roman"/>
          <w:sz w:val="26"/>
          <w:szCs w:val="26"/>
          <w:lang w:val="uk-UA" w:eastAsia="ru-RU"/>
        </w:rPr>
        <w:t>2-4 класів - 15 хвилин,</w:t>
      </w:r>
      <w:r w:rsidRPr="00B67E14">
        <w:rPr>
          <w:rFonts w:ascii="Times New Roman" w:eastAsia="Times New Roman" w:hAnsi="Times New Roman" w:cs="Times New Roman"/>
          <w:sz w:val="26"/>
          <w:szCs w:val="26"/>
          <w:lang w:val="uk-UA" w:eastAsia="ru-RU"/>
        </w:rPr>
        <w:t xml:space="preserve"> великі перерви після 2-го та 3-го уроків -    25 хвилин;</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для учнів 5-12 класів </w:t>
      </w:r>
      <w:r w:rsidR="005936F6">
        <w:rPr>
          <w:rFonts w:ascii="Times New Roman" w:eastAsia="Times New Roman" w:hAnsi="Times New Roman" w:cs="Times New Roman"/>
          <w:sz w:val="26"/>
          <w:szCs w:val="26"/>
          <w:lang w:val="uk-UA" w:eastAsia="ru-RU"/>
        </w:rPr>
        <w:t>-</w:t>
      </w:r>
      <w:r w:rsidRPr="00B67E14">
        <w:rPr>
          <w:rFonts w:ascii="Times New Roman" w:eastAsia="Times New Roman" w:hAnsi="Times New Roman" w:cs="Times New Roman"/>
          <w:sz w:val="26"/>
          <w:szCs w:val="26"/>
          <w:lang w:val="uk-UA" w:eastAsia="ru-RU"/>
        </w:rPr>
        <w:t>10 хвилин, великі перерви після 2-го та 3-го уроків -   20 хвилин.</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Оскільки перерви між уроками вважаються робочим часом вчителів, то різниця в робочому часі вчителів початкових класів не обліковується</w:t>
      </w:r>
      <w:r w:rsidR="005936F6">
        <w:rPr>
          <w:rFonts w:ascii="Times New Roman" w:eastAsia="Times New Roman" w:hAnsi="Times New Roman" w:cs="Times New Roman"/>
          <w:sz w:val="26"/>
          <w:szCs w:val="26"/>
          <w:lang w:val="uk-UA" w:eastAsia="ru-RU"/>
        </w:rPr>
        <w:t xml:space="preserve"> і не компенсується проведенням</w:t>
      </w:r>
      <w:r w:rsidRPr="00B67E14">
        <w:rPr>
          <w:rFonts w:ascii="Times New Roman" w:eastAsia="Times New Roman" w:hAnsi="Times New Roman" w:cs="Times New Roman"/>
          <w:sz w:val="26"/>
          <w:szCs w:val="26"/>
          <w:lang w:val="uk-UA" w:eastAsia="ru-RU"/>
        </w:rPr>
        <w:t xml:space="preserve"> індивідуальних занять та консультацій з учнями.</w:t>
      </w:r>
    </w:p>
    <w:p w:rsidR="00B67E14" w:rsidRPr="00B67E14" w:rsidRDefault="00B67E14" w:rsidP="006079BC">
      <w:pPr>
        <w:spacing w:after="0" w:line="228" w:lineRule="auto"/>
        <w:ind w:firstLine="708"/>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2.20. Тривалість канікул у Закладі протягом навчального року не може бути меншою 30 календарних днів.</w:t>
      </w:r>
    </w:p>
    <w:p w:rsidR="005936F6" w:rsidRDefault="00B67E14" w:rsidP="006079BC">
      <w:pPr>
        <w:spacing w:after="0" w:line="228" w:lineRule="auto"/>
        <w:ind w:firstLine="708"/>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 xml:space="preserve">2.21. Щоденна кількість і послідовність навчальних занять визначається розкладом уроків, що складається на кожен семестр відповідно до санітарно-гігієнічних та педагогічних вимог. </w:t>
      </w:r>
    </w:p>
    <w:p w:rsidR="00B67E14" w:rsidRPr="00B67E14" w:rsidRDefault="00B67E14" w:rsidP="006079BC">
      <w:pPr>
        <w:spacing w:after="0" w:line="228" w:lineRule="auto"/>
        <w:ind w:firstLine="708"/>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Тижневий режим роботи Закладу затверджується у розкладі навчальних занять.</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 xml:space="preserve">Крім різних форм обов’язкових навчальних занять, у Закладі проводяться індивідуальні, групові, факультативні та інші позакласні заняття та заходи, що </w:t>
      </w:r>
    </w:p>
    <w:p w:rsidR="00B67E14" w:rsidRPr="00B67E14" w:rsidRDefault="00B67E14" w:rsidP="006079BC">
      <w:pPr>
        <w:spacing w:after="0" w:line="228" w:lineRule="auto"/>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передбачені окремим розкладом і спрямовані на задоволення освітніх інтересів учнів та на розвиток їх творчих здібностей, нахилів і обдарувань.</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2.22. Зміст, обсяг і характер домашніх завдань з кожного предмету визначаються вчителем відповідно до педагогічних і санітарно-гігієнічних вимог                   з урахуванням індивідуальних особливостей учнів.</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2.23. Рівень досягнень учнів у навчанні визначається відповідно до діючої системи оцінювання досягнень у навчанні учнів, ведеться тематичний облік знань.</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 xml:space="preserve">У 1 класі оцінювання навчальних досягнень учнів здійснюється вербально з усіх предметів інваріантної складової навчального плану, у 2 класі, за рішенням педагогічної ради Закладу, може надаватись словесна характеристика досягнень учнів у навчанні. </w:t>
      </w:r>
    </w:p>
    <w:p w:rsidR="00B67E14" w:rsidRPr="00B67E14" w:rsidRDefault="00B67E14" w:rsidP="006079BC">
      <w:pPr>
        <w:shd w:val="clear" w:color="auto" w:fill="FFFFFF"/>
        <w:suppressAutoHyphens/>
        <w:spacing w:after="0" w:line="228" w:lineRule="auto"/>
        <w:ind w:firstLine="720"/>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xml:space="preserve">  У 3 - 11 класах проводиться оцінювання навчальних досягнень учнів за         12-бальною системою. </w:t>
      </w:r>
    </w:p>
    <w:p w:rsidR="00B67E14" w:rsidRPr="00B67E14" w:rsidRDefault="00B67E14" w:rsidP="006079BC">
      <w:pPr>
        <w:shd w:val="clear" w:color="auto" w:fill="FFFFFF"/>
        <w:suppressAutoHyphens/>
        <w:spacing w:after="0" w:line="228" w:lineRule="auto"/>
        <w:ind w:firstLine="720"/>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У документі про освіту (табелі успішності, свідоцтві, атестаті) відображаються навчальні досягнення учнів за семестри, навчальний рік та державна підсумкова атестація.</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2.24. Результати семестрового, річного, підсумкового оцінювання доводяться до відома учнів класним керівником.</w:t>
      </w:r>
    </w:p>
    <w:p w:rsidR="00B67E14" w:rsidRPr="00B67E14" w:rsidRDefault="00B67E14" w:rsidP="006079BC">
      <w:pPr>
        <w:shd w:val="clear" w:color="auto" w:fill="FFFFFF"/>
        <w:suppressAutoHyphens/>
        <w:spacing w:after="0" w:line="228" w:lineRule="auto"/>
        <w:ind w:firstLine="720"/>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shd w:val="clear" w:color="auto" w:fill="FFFFFF"/>
          <w:lang w:val="uk-UA" w:eastAsia="zh-CN"/>
        </w:rPr>
        <w:t xml:space="preserve">  2.25. Зарахування, відрахуванн</w:t>
      </w:r>
      <w:r w:rsidR="005936F6">
        <w:rPr>
          <w:rFonts w:ascii="Times New Roman" w:eastAsia="Times New Roman" w:hAnsi="Times New Roman" w:cs="Times New Roman"/>
          <w:sz w:val="26"/>
          <w:szCs w:val="26"/>
          <w:shd w:val="clear" w:color="auto" w:fill="FFFFFF"/>
          <w:lang w:val="uk-UA" w:eastAsia="zh-CN"/>
        </w:rPr>
        <w:t xml:space="preserve">я та переведення учнів Закладу </w:t>
      </w:r>
      <w:r w:rsidRPr="00B67E14">
        <w:rPr>
          <w:rFonts w:ascii="Times New Roman" w:eastAsia="Times New Roman" w:hAnsi="Times New Roman" w:cs="Times New Roman"/>
          <w:sz w:val="26"/>
          <w:szCs w:val="26"/>
          <w:shd w:val="clear" w:color="auto" w:fill="FFFFFF"/>
          <w:lang w:val="uk-UA" w:eastAsia="zh-CN"/>
        </w:rPr>
        <w:t>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w:t>
      </w:r>
      <w:r w:rsidRPr="00B67E14">
        <w:rPr>
          <w:rFonts w:ascii="Times New Roman" w:eastAsia="Times New Roman" w:hAnsi="Times New Roman" w:cs="Times New Roman"/>
          <w:sz w:val="26"/>
          <w:szCs w:val="26"/>
          <w:lang w:val="uk-UA" w:eastAsia="zh-CN"/>
        </w:rPr>
        <w:t>, затвердженого наказом Міністерства освіти і науки України від 16 квітня 2018 року №367.</w:t>
      </w:r>
    </w:p>
    <w:p w:rsidR="005936F6" w:rsidRDefault="00B67E14" w:rsidP="006079BC">
      <w:pPr>
        <w:shd w:val="clear" w:color="auto" w:fill="FFFFFF"/>
        <w:suppressAutoHyphens/>
        <w:spacing w:after="0" w:line="228" w:lineRule="auto"/>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shd w:val="clear" w:color="auto" w:fill="FFFFFF"/>
          <w:lang w:val="uk-UA" w:eastAsia="zh-CN"/>
        </w:rPr>
        <w:t xml:space="preserve">         2.26.</w:t>
      </w:r>
      <w:r w:rsidRPr="00B67E14">
        <w:rPr>
          <w:rFonts w:ascii="Times New Roman" w:eastAsia="Times New Roman" w:hAnsi="Times New Roman" w:cs="Times New Roman"/>
          <w:sz w:val="26"/>
          <w:szCs w:val="26"/>
          <w:lang w:val="uk-UA" w:eastAsia="zh-CN"/>
        </w:rPr>
        <w:t xml:space="preserve"> Контроль за відповідністю освітнього рівня учнів, які закінчили певний ступінь навчання, вимогам Державного стандарту загальної середньої освіти, здійснюється шляхом їх державної підсумкової атестації. Порядок проведення державної підсумкової атестації визначається чинним Положенням про державну підсумкову атестацію учнів (вихованців) у системі загальної середньої освіти, затвердженим наказом Міністерства освіти і науки України від 30 грудня 2014 року </w:t>
      </w:r>
    </w:p>
    <w:p w:rsidR="00D514A0" w:rsidRDefault="00B67E14" w:rsidP="006079BC">
      <w:pPr>
        <w:shd w:val="clear" w:color="auto" w:fill="FFFFFF"/>
        <w:suppressAutoHyphens/>
        <w:spacing w:after="0" w:line="228" w:lineRule="auto"/>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№1547 та зареєстрованого в Міністерстві  юстиції України 14 лютого 2015 року                            за №157/26602.</w:t>
      </w:r>
    </w:p>
    <w:p w:rsidR="006079BC" w:rsidRDefault="006079BC" w:rsidP="006079BC">
      <w:pPr>
        <w:shd w:val="clear" w:color="auto" w:fill="FFFFFF"/>
        <w:suppressAutoHyphens/>
        <w:spacing w:after="0" w:line="240" w:lineRule="auto"/>
        <w:jc w:val="center"/>
        <w:rPr>
          <w:rFonts w:ascii="Times New Roman" w:eastAsia="Times New Roman" w:hAnsi="Times New Roman" w:cs="Times New Roman"/>
          <w:sz w:val="26"/>
          <w:szCs w:val="26"/>
          <w:shd w:val="clear" w:color="auto" w:fill="FFFFFF"/>
          <w:lang w:val="uk-UA" w:eastAsia="zh-CN"/>
        </w:rPr>
      </w:pPr>
      <w:r>
        <w:rPr>
          <w:rFonts w:ascii="Times New Roman" w:eastAsia="Times New Roman" w:hAnsi="Times New Roman" w:cs="Times New Roman"/>
          <w:sz w:val="26"/>
          <w:szCs w:val="26"/>
          <w:shd w:val="clear" w:color="auto" w:fill="FFFFFF"/>
          <w:lang w:val="uk-UA" w:eastAsia="zh-CN"/>
        </w:rPr>
        <w:lastRenderedPageBreak/>
        <w:t>6</w:t>
      </w:r>
    </w:p>
    <w:p w:rsidR="006079BC" w:rsidRPr="005936F6" w:rsidRDefault="006079BC" w:rsidP="006079BC">
      <w:pPr>
        <w:shd w:val="clear" w:color="auto" w:fill="FFFFFF"/>
        <w:suppressAutoHyphens/>
        <w:spacing w:after="0" w:line="228" w:lineRule="auto"/>
        <w:jc w:val="both"/>
        <w:rPr>
          <w:rFonts w:ascii="Times New Roman" w:eastAsia="Times New Roman" w:hAnsi="Times New Roman" w:cs="Times New Roman"/>
          <w:sz w:val="26"/>
          <w:szCs w:val="26"/>
          <w:lang w:val="uk-UA" w:eastAsia="zh-CN"/>
        </w:rPr>
      </w:pPr>
    </w:p>
    <w:p w:rsidR="00B67E14" w:rsidRPr="00B67E14" w:rsidRDefault="00B67E14" w:rsidP="00B67E14">
      <w:pPr>
        <w:shd w:val="clear" w:color="auto" w:fill="FFFFFF"/>
        <w:suppressAutoHyphens/>
        <w:spacing w:after="0" w:line="240" w:lineRule="auto"/>
        <w:ind w:firstLine="720"/>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shd w:val="clear" w:color="auto" w:fill="FFFFFF"/>
          <w:lang w:val="uk-UA" w:eastAsia="zh-CN"/>
        </w:rPr>
        <w:t xml:space="preserve">2.27. </w:t>
      </w:r>
      <w:r w:rsidRPr="00B67E14">
        <w:rPr>
          <w:rFonts w:ascii="Times New Roman" w:eastAsia="Times New Roman" w:hAnsi="Times New Roman" w:cs="Times New Roman"/>
          <w:sz w:val="26"/>
          <w:szCs w:val="26"/>
          <w:lang w:val="uk-UA" w:eastAsia="zh-CN"/>
        </w:rPr>
        <w:t>Учням, які закінчили певний ступінь  Закладу, видається відповідний документ про освіту:</w:t>
      </w:r>
    </w:p>
    <w:p w:rsidR="00B67E14" w:rsidRPr="00B67E14" w:rsidRDefault="00B67E14" w:rsidP="00B67E14">
      <w:pPr>
        <w:shd w:val="clear" w:color="auto" w:fill="FFFFFF"/>
        <w:spacing w:after="0" w:line="240" w:lineRule="auto"/>
        <w:ind w:firstLine="720"/>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по закінченню I ступеня  - табель успішності;</w:t>
      </w:r>
    </w:p>
    <w:p w:rsidR="00B67E14" w:rsidRPr="00B67E14" w:rsidRDefault="00B67E14" w:rsidP="000B1408">
      <w:pPr>
        <w:shd w:val="clear" w:color="auto" w:fill="FFFFFF"/>
        <w:spacing w:after="0" w:line="240" w:lineRule="auto"/>
        <w:ind w:firstLine="720"/>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по закінченню II ступеня - свідоцтво про базову загальну середню освіту;</w:t>
      </w:r>
    </w:p>
    <w:p w:rsidR="00B67E14" w:rsidRPr="00B67E14" w:rsidRDefault="00B67E14" w:rsidP="00B67E14">
      <w:pPr>
        <w:shd w:val="clear" w:color="auto" w:fill="FFFFFF"/>
        <w:spacing w:after="0" w:line="240" w:lineRule="auto"/>
        <w:ind w:firstLine="720"/>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по закінченню III ступеня - атестат про повну загальну середню освіту.</w:t>
      </w:r>
    </w:p>
    <w:p w:rsidR="00B67E14" w:rsidRPr="00B67E14" w:rsidRDefault="00B67E14" w:rsidP="00B67E14">
      <w:pPr>
        <w:shd w:val="clear" w:color="auto" w:fill="FFFFFF"/>
        <w:spacing w:after="0" w:line="240" w:lineRule="auto"/>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2.28. За успіхи у навчанні для учнів встановлюються моральні заохочення.</w:t>
      </w:r>
    </w:p>
    <w:p w:rsidR="00B67E14" w:rsidRPr="00B67E14" w:rsidRDefault="00B67E14" w:rsidP="00B67E14">
      <w:pPr>
        <w:shd w:val="clear" w:color="auto" w:fill="FFFFFF"/>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center"/>
        <w:rPr>
          <w:rFonts w:ascii="Times New Roman" w:eastAsia="Times New Roman" w:hAnsi="Times New Roman" w:cs="Times New Roman"/>
          <w:b/>
          <w:bCs/>
          <w:sz w:val="26"/>
          <w:szCs w:val="26"/>
          <w:shd w:val="clear" w:color="auto" w:fill="FFFFFF"/>
          <w:lang w:val="uk-UA" w:eastAsia="ru-RU"/>
        </w:rPr>
      </w:pPr>
      <w:r w:rsidRPr="00B67E14">
        <w:rPr>
          <w:rFonts w:ascii="Times New Roman" w:eastAsia="Times New Roman" w:hAnsi="Times New Roman" w:cs="Times New Roman"/>
          <w:b/>
          <w:bCs/>
          <w:sz w:val="26"/>
          <w:szCs w:val="26"/>
          <w:shd w:val="clear" w:color="auto" w:fill="FFFFFF"/>
          <w:lang w:val="uk-UA" w:eastAsia="ru-RU"/>
        </w:rPr>
        <w:t>3. Учасники освітнього процесу Закладу та представники громадськості</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3.1. Статус учасників освітнього процесу, їхні права й обов’язки визначаються законами України «Про освіту», «Про загальну середню освіту» та Статутом Закладу. Іноземці, прийняті до Закладу, мають права і обов’язки учнів відповідно до законодавства України.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3.2. Учасниками освітнього процесу у Закладі є:</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учні;</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директор; </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заступники директора;</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педагогічні працівники, психолог;</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бібліотекар;</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інші спеціалісти;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батьки або особи, які їх замінюють.</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3.3. Права і обов’язки учнів, педагогічних та інших спеціалістів визначаються чинним законодавством та цим Статутом.</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3.4. Учні мають право на:</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якісні освітні послуги;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справедливе та об’єктивне оцінювання результатів навчання;</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відзначення успіхів у своїй діяльності;</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свободу творчої, спортивної, оздоровчої, культурної діяльності тощо;</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безпечні та нешкідливі умови навчання;</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повагу людської гідності;</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захист під час освітнього процесу від приниження честі та гідності,                                    будь-яких форм насильства та експлуатації, дискримінації за будь-якою ознакою, пропаганди та агітації, що завдають шкоди здоров’ю учня;</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користування бібліотекою, навчальною, спортивною інфраструктурою Закладу;</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доступ до інформаційних ресурсів, що використовуються в освітньому процесі;</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3.5. Учні зобов’язані:</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виконувати вимоги освітньої програми та досягти результатів навчання, передбачених стандартом освіти;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поважати гідність, права, свободи та законні інтереси всіх учасників освітнього процесу, дотримуватися етичних норм;</w:t>
      </w:r>
    </w:p>
    <w:p w:rsidR="00F30DC0" w:rsidRDefault="00B67E14" w:rsidP="00F30DC0">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відповідально та дбайливо ставитися до власного здоров’я, здоров’я оточуючих, довкілля;</w:t>
      </w:r>
    </w:p>
    <w:p w:rsidR="00D514A0" w:rsidRDefault="00B67E14" w:rsidP="00F30DC0">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дотримуватися положень цього Статуту, правил внутрішнього трудового розпорядку Закладу.</w:t>
      </w:r>
    </w:p>
    <w:p w:rsidR="006079BC" w:rsidRDefault="006079BC" w:rsidP="00F30DC0">
      <w:pPr>
        <w:spacing w:after="0" w:line="240" w:lineRule="auto"/>
        <w:ind w:firstLine="851"/>
        <w:jc w:val="both"/>
        <w:rPr>
          <w:rFonts w:ascii="Times New Roman" w:eastAsia="Times New Roman" w:hAnsi="Times New Roman" w:cs="Times New Roman"/>
          <w:sz w:val="26"/>
          <w:szCs w:val="26"/>
          <w:lang w:val="uk-UA" w:eastAsia="ru-RU"/>
        </w:rPr>
      </w:pPr>
    </w:p>
    <w:p w:rsidR="006079BC" w:rsidRDefault="006079BC" w:rsidP="006079BC">
      <w:pPr>
        <w:spacing w:after="0" w:line="233"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lastRenderedPageBreak/>
        <w:t>7</w:t>
      </w:r>
    </w:p>
    <w:p w:rsidR="006079BC" w:rsidRDefault="006079BC" w:rsidP="00F30DC0">
      <w:pPr>
        <w:spacing w:after="0" w:line="240" w:lineRule="auto"/>
        <w:ind w:firstLine="851"/>
        <w:jc w:val="both"/>
        <w:rPr>
          <w:rFonts w:ascii="Times New Roman" w:eastAsia="Times New Roman" w:hAnsi="Times New Roman" w:cs="Times New Roman"/>
          <w:sz w:val="26"/>
          <w:szCs w:val="26"/>
          <w:lang w:val="uk-UA" w:eastAsia="ru-RU"/>
        </w:rPr>
      </w:pP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3.6. Педагогічними працівниками повинні бути особи з високими моральними якостями, які мають відповідну педагогічну освіту, належний рівень професійної підготовки, здійснюють педагогічну діяльність, забезпечують результативність                       та якість своєї роботи, фізичний та психічний стан здоров’я яких дозволяє виконувати професійні обов’язки.</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3.7. Педагогічні та інші працівники Закладу призначаються на посади та звільняються з посад у відповідності до законодавства України про працю, Закону України «Про загальну середню освіту» та інших законодавчих актів.</w:t>
      </w:r>
    </w:p>
    <w:p w:rsidR="00B67E14" w:rsidRPr="00B67E14" w:rsidRDefault="00B67E14" w:rsidP="00D514A0">
      <w:pPr>
        <w:spacing w:after="0" w:line="233" w:lineRule="auto"/>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3.8. Педагогічні працівники мають право на:</w:t>
      </w:r>
    </w:p>
    <w:p w:rsidR="00B67E14" w:rsidRPr="00B67E14" w:rsidRDefault="00B67E14" w:rsidP="00D514A0">
      <w:pPr>
        <w:spacing w:after="0" w:line="233" w:lineRule="auto"/>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shd w:val="clear" w:color="auto" w:fill="FFFFFF"/>
          <w:lang w:val="uk-UA" w:eastAsia="ru-RU"/>
        </w:rPr>
        <w:t xml:space="preserve">              - </w:t>
      </w:r>
      <w:r w:rsidRPr="00B67E14">
        <w:rPr>
          <w:rFonts w:ascii="Times New Roman" w:eastAsia="Times New Roman" w:hAnsi="Times New Roman" w:cs="Times New Roman"/>
          <w:sz w:val="26"/>
          <w:szCs w:val="26"/>
          <w:lang w:val="uk-UA" w:eastAsia="ru-RU"/>
        </w:rPr>
        <w:t>вільний вибір форм, методів і засобів навчання, що відповідають освітній програмі;</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педагогічну ініціативу;</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розроблення та впровадження авторських навчальних програм, проектів, освітніх методик;</w:t>
      </w:r>
    </w:p>
    <w:p w:rsidR="00B67E14" w:rsidRPr="00B67E14" w:rsidRDefault="00B67E14" w:rsidP="00D514A0">
      <w:pPr>
        <w:spacing w:after="0" w:line="233" w:lineRule="auto"/>
        <w:ind w:firstLine="708"/>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користування бібліотекою, навчальною,  спортивною інфраструктурою Закладу;</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підвищення кваліфікації, перепідготовку;</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доступ до інформаційних ресурсів, що використовуються в освітньому процесі;</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відзначення успіхів у своїй професійній діяльності;</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справедливе та об’єктивне оцінювання своєї професійної діяльності;</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захист професійної честі та гідності;</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індивідуальну освітню  діяльність за межами Закладу;</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безпечні і нешкідливі умови праці;</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подовжену оплачувану відпустку;</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участь у громадському самоврядуванні Закладу;</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участь у роботі колегіальних органів управління Закладу.</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3.9. Педагогічні працівники зобов’язані:</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постійно підвищувати свій професійний і загальнокультурний рівні                              та педагогічну майстерність;</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виконувати освітню програму для досягнення учнями передбачених нею результатів навчання;</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сприяти розвитку здібностей учнів, формуванню навичок здорового способу життя, дбати про їхнє фізичне і психічне здоров’я;</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дотримуватися академічної доброчесності та забезпечувати її дотримання учнями в освітньому процесі;</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дотримуватися педагогічної етики;</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поважати гідність, права, свободи і законні інтереси всіх учасників освітнього процесу;</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формувати в учнів усвідомлення необхідності дотримуватись Конституції                     та законів України, захищати суверенітет і територіальну цілісність України;</w:t>
      </w:r>
    </w:p>
    <w:p w:rsidR="00B67E14" w:rsidRPr="00B67E14" w:rsidRDefault="00B67E14" w:rsidP="00D514A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D514A0" w:rsidRDefault="00B67E14" w:rsidP="00F30DC0">
      <w:pPr>
        <w:spacing w:after="0" w:line="23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формувати в учнів прагнення до взаєморозуміння, миру, злагоди між усіма народами, етнічними, національними, релігійними групами;</w:t>
      </w:r>
    </w:p>
    <w:p w:rsidR="006079BC" w:rsidRDefault="006079BC" w:rsidP="00F30DC0">
      <w:pPr>
        <w:spacing w:after="0" w:line="233" w:lineRule="auto"/>
        <w:ind w:firstLine="851"/>
        <w:jc w:val="both"/>
        <w:rPr>
          <w:rFonts w:ascii="Times New Roman" w:eastAsia="Times New Roman" w:hAnsi="Times New Roman" w:cs="Times New Roman"/>
          <w:sz w:val="26"/>
          <w:szCs w:val="26"/>
          <w:lang w:val="uk-UA" w:eastAsia="ru-RU"/>
        </w:rPr>
      </w:pPr>
    </w:p>
    <w:p w:rsidR="006079BC" w:rsidRDefault="006079BC" w:rsidP="006079BC">
      <w:pPr>
        <w:spacing w:after="0" w:line="240"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lastRenderedPageBreak/>
        <w:t>8</w:t>
      </w:r>
    </w:p>
    <w:p w:rsidR="006079BC" w:rsidRDefault="006079BC" w:rsidP="00F30DC0">
      <w:pPr>
        <w:spacing w:after="0" w:line="233" w:lineRule="auto"/>
        <w:ind w:firstLine="851"/>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учнів, запобігати вживанню ними та іншими особами на території Закладу алкогольних напоїв, наркотичних засобів, іншим шкідливим звичкам;</w:t>
      </w: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 додержуватися вимог цього Статуту та правил внутрішнього трудового розпорядку Закладу, виконувати свої посадові обов’язки.</w:t>
      </w:r>
    </w:p>
    <w:p w:rsidR="00B67E14" w:rsidRPr="00B67E14" w:rsidRDefault="00B67E14" w:rsidP="000B1408">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shd w:val="clear" w:color="auto" w:fill="FFFFFF"/>
          <w:lang w:val="uk-UA" w:eastAsia="ru-RU"/>
        </w:rPr>
        <w:t xml:space="preserve">3.10. У Закладі </w:t>
      </w:r>
      <w:r w:rsidRPr="00B67E14">
        <w:rPr>
          <w:rFonts w:ascii="Times New Roman" w:eastAsia="Times New Roman" w:hAnsi="Times New Roman" w:cs="Times New Roman"/>
          <w:sz w:val="26"/>
          <w:szCs w:val="26"/>
          <w:lang w:val="uk-UA" w:eastAsia="ru-RU"/>
        </w:rPr>
        <w:t>обов’язково проводиться атестація педагогічних працівників, яка здійснюється, як правило, один раз на п’ять років відповідно до Типового положення про атестацію педагогічних працівни</w:t>
      </w:r>
      <w:r w:rsidR="000B1408">
        <w:rPr>
          <w:rFonts w:ascii="Times New Roman" w:eastAsia="Times New Roman" w:hAnsi="Times New Roman" w:cs="Times New Roman"/>
          <w:sz w:val="26"/>
          <w:szCs w:val="26"/>
          <w:lang w:val="uk-UA" w:eastAsia="ru-RU"/>
        </w:rPr>
        <w:t xml:space="preserve">ків, затвердженого центральним </w:t>
      </w:r>
      <w:r w:rsidRPr="00B67E14">
        <w:rPr>
          <w:rFonts w:ascii="Times New Roman" w:eastAsia="Times New Roman" w:hAnsi="Times New Roman" w:cs="Times New Roman"/>
          <w:sz w:val="26"/>
          <w:szCs w:val="26"/>
          <w:lang w:val="uk-UA" w:eastAsia="ru-RU"/>
        </w:rPr>
        <w:t>органом виконавчої влади, що забезпечує формування державної політики у сфері освіти.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3.11. Педагогічні працівники, які систематично порушують Статут, правила внутрішнього трудового розпорядку Закладу, не виконують посадових обов’язків, умови колективного договору (контракту) або за результатами атестації                                 не відповідають займаній посаді, звільняються з роботи відповідно до чинного законодавства.</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3.12. Працівники Закладу у відповідності до Закону</w:t>
      </w:r>
      <w:r w:rsidR="000B1408">
        <w:rPr>
          <w:rFonts w:ascii="Times New Roman" w:eastAsia="Times New Roman" w:hAnsi="Times New Roman" w:cs="Times New Roman"/>
          <w:sz w:val="26"/>
          <w:szCs w:val="26"/>
          <w:lang w:val="uk-UA" w:eastAsia="ru-RU"/>
        </w:rPr>
        <w:t xml:space="preserve"> України </w:t>
      </w:r>
      <w:r w:rsidRPr="00B67E14">
        <w:rPr>
          <w:rFonts w:ascii="Times New Roman" w:eastAsia="Times New Roman" w:hAnsi="Times New Roman" w:cs="Times New Roman"/>
          <w:sz w:val="26"/>
          <w:szCs w:val="26"/>
          <w:lang w:val="uk-UA" w:eastAsia="ru-RU"/>
        </w:rPr>
        <w:t>«Про забезпечення санітарного та епідемічного благополуччя населення» проходять безоплатні медичні огляди у встановлені чинним законодавством терміни.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3.13. Батьки та особи, які їх замінюють, мають право:</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захищати відповідно до законодавства права та законні інтереси дітей;</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брати участь у громадському самоврядуванні Закладу, зокрема обирати і бути обраними до органів громадського самоврядування Закладу;</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завчасно отримувати інформацію про всі заплановані у Закла</w:t>
      </w:r>
      <w:r w:rsidR="000B1408">
        <w:rPr>
          <w:rFonts w:ascii="Times New Roman" w:eastAsia="Times New Roman" w:hAnsi="Times New Roman" w:cs="Times New Roman"/>
          <w:sz w:val="26"/>
          <w:szCs w:val="26"/>
          <w:lang w:val="uk-UA" w:eastAsia="ru-RU"/>
        </w:rPr>
        <w:t xml:space="preserve">ді </w:t>
      </w:r>
      <w:r w:rsidRPr="00B67E14">
        <w:rPr>
          <w:rFonts w:ascii="Times New Roman" w:eastAsia="Times New Roman" w:hAnsi="Times New Roman" w:cs="Times New Roman"/>
          <w:sz w:val="26"/>
          <w:szCs w:val="26"/>
          <w:lang w:val="uk-UA" w:eastAsia="ru-RU"/>
        </w:rPr>
        <w:t>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брати участь у розробленні індивідуальної програми розвитку дитини                     та/або індивідуального навчального плану;</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отримувати інформацію про діяльність Закладу, результати навчання своїх дітей (дітей, законними представниками яких вони є) і результати оцінювання якості освіти у Закладі та його освітньої діяльності.</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3.14. Батьки та особи, які їх замінюють зобов’язані:</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сприяти виконанню дитиною освітньої програми та досягненню дитиною передбачених програмою результатів навчання;</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поважати гідність, права, свободи і законні інтереси дитини та інших учасників освітнього процесу;</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дбати про фізичне і психічне здоров’я дитини, сприяти розвитку                                     її здібностей, формувати навички здорового способу життя;</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D514A0" w:rsidRDefault="00B67E14" w:rsidP="00F30DC0">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6079BC" w:rsidRDefault="006079BC" w:rsidP="006079BC">
      <w:pPr>
        <w:spacing w:after="0" w:line="223"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lastRenderedPageBreak/>
        <w:t>9</w:t>
      </w:r>
    </w:p>
    <w:p w:rsidR="006079BC" w:rsidRDefault="006079BC" w:rsidP="00F30DC0">
      <w:pPr>
        <w:spacing w:after="0" w:line="240" w:lineRule="auto"/>
        <w:ind w:firstLine="851"/>
        <w:jc w:val="both"/>
        <w:rPr>
          <w:rFonts w:ascii="Times New Roman" w:eastAsia="Times New Roman" w:hAnsi="Times New Roman" w:cs="Times New Roman"/>
          <w:sz w:val="26"/>
          <w:szCs w:val="26"/>
          <w:lang w:val="uk-UA" w:eastAsia="ru-RU"/>
        </w:rPr>
      </w:pPr>
    </w:p>
    <w:p w:rsidR="000B1408"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формувати у дітей усвідомлення необхідності дотримуватись Конституції                      та законів України, захищати суверенітет і територіальну цілісність України;</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дотримуватися вимог цього Статуту, правил внутрішнього трудового розпорядку Закладу.</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3.15. Представники громадськості мають право:</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обирати і бути обраними до органів громадського самоврядування                                Закладу;</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керувати учнівськими об’єднаннями за інтересами, гуртками, секціями;</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pacing w:val="-4"/>
          <w:sz w:val="26"/>
          <w:szCs w:val="26"/>
          <w:lang w:val="uk-UA" w:eastAsia="ru-RU"/>
        </w:rPr>
        <w:t>- сприяти покращенню матеріально-технічної бази, фінансовому забезпеченню</w:t>
      </w:r>
      <w:r w:rsidRPr="00B67E14">
        <w:rPr>
          <w:rFonts w:ascii="Times New Roman" w:eastAsia="Times New Roman" w:hAnsi="Times New Roman" w:cs="Times New Roman"/>
          <w:sz w:val="26"/>
          <w:szCs w:val="26"/>
          <w:lang w:val="uk-UA" w:eastAsia="ru-RU"/>
        </w:rPr>
        <w:t xml:space="preserve"> Закладу;</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брати участь в організації освітнього процесу.</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3.16. Представ</w:t>
      </w:r>
      <w:r w:rsidR="000B1408">
        <w:rPr>
          <w:rFonts w:ascii="Times New Roman" w:eastAsia="Times New Roman" w:hAnsi="Times New Roman" w:cs="Times New Roman"/>
          <w:sz w:val="26"/>
          <w:szCs w:val="26"/>
          <w:shd w:val="clear" w:color="auto" w:fill="FFFFFF"/>
          <w:lang w:val="uk-UA" w:eastAsia="ru-RU"/>
        </w:rPr>
        <w:t>ники громадськості зобов’язані:</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 дотримуватися Статуту Закладу, виконувати накази керівника Закладу, рішення органу громадського самоврядування;</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 захищати учнів від всіляких форм фізичного та психічного насильства;</w:t>
      </w:r>
    </w:p>
    <w:p w:rsidR="00B67E14" w:rsidRPr="00B67E14" w:rsidRDefault="00B67E14" w:rsidP="00D514A0">
      <w:pPr>
        <w:spacing w:after="0" w:line="223" w:lineRule="auto"/>
        <w:ind w:firstLine="708"/>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 пропагувати здоровий спосіб життя, шкідливість вживання алкоголю, наркотиків, тютюну тощо.</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shd w:val="clear" w:color="auto" w:fill="FFFFFF"/>
          <w:lang w:val="uk-UA" w:eastAsia="ru-RU"/>
        </w:rPr>
      </w:pPr>
    </w:p>
    <w:p w:rsidR="00B67E14" w:rsidRPr="00B67E14" w:rsidRDefault="00B67E14" w:rsidP="00D514A0">
      <w:pPr>
        <w:spacing w:after="0" w:line="223" w:lineRule="auto"/>
        <w:jc w:val="center"/>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b/>
          <w:bCs/>
          <w:sz w:val="26"/>
          <w:szCs w:val="26"/>
          <w:shd w:val="clear" w:color="auto" w:fill="FFFFFF"/>
          <w:lang w:val="uk-UA" w:eastAsia="ru-RU"/>
        </w:rPr>
        <w:t>4. Управління Закладом</w:t>
      </w:r>
      <w:r w:rsidRPr="00B67E14">
        <w:rPr>
          <w:rFonts w:ascii="Times New Roman" w:eastAsia="Times New Roman" w:hAnsi="Times New Roman" w:cs="Times New Roman"/>
          <w:sz w:val="26"/>
          <w:szCs w:val="26"/>
          <w:lang w:val="uk-UA" w:eastAsia="ru-RU"/>
        </w:rPr>
        <w:br/>
      </w:r>
    </w:p>
    <w:p w:rsidR="00B67E14" w:rsidRPr="00B67E14" w:rsidRDefault="00B67E14" w:rsidP="00D514A0">
      <w:pPr>
        <w:spacing w:after="0" w:line="223"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shd w:val="clear" w:color="auto" w:fill="FFFFFF"/>
          <w:lang w:val="uk-UA" w:eastAsia="ru-RU"/>
        </w:rPr>
        <w:t>4.1.</w:t>
      </w:r>
      <w:r w:rsidRPr="00B67E14">
        <w:rPr>
          <w:rFonts w:ascii="Times New Roman" w:eastAsia="Calibri" w:hAnsi="Times New Roman" w:cs="Times New Roman"/>
          <w:sz w:val="26"/>
          <w:szCs w:val="26"/>
          <w:lang w:val="uk-UA" w:eastAsia="uk-UA"/>
        </w:rPr>
        <w:t xml:space="preserve"> Управління Закладом в межах повноважень, визначених законами та цим Статутом, здійснює Засновник та Уповноважений  орган управління.</w:t>
      </w:r>
    </w:p>
    <w:p w:rsidR="00B67E14" w:rsidRPr="00B67E14" w:rsidRDefault="00B67E14" w:rsidP="00D514A0">
      <w:pPr>
        <w:spacing w:after="0" w:line="223"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Засновник та Уповноважений орган управління не мають права втручатися в діяльність Закладу, що здійснюється ним у межах його автономних прав, визначених Законом  України «Про освіту» та цим Статутом.</w:t>
      </w:r>
    </w:p>
    <w:p w:rsidR="00B67E14" w:rsidRPr="00B67E14" w:rsidRDefault="00B67E14" w:rsidP="00D514A0">
      <w:pPr>
        <w:spacing w:after="0" w:line="223" w:lineRule="auto"/>
        <w:ind w:firstLine="709"/>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4.2. Засновник:</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4.2.1. Затверджує Статут Закладу та зміни до нього.</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4.2.2. Призначає на посаду та звільняє з посади директора Закладу.</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4.3. Директор Закладу призначається на посаду за результатами конкурсного відбору строком на шість років (строком на два роки - для особи, яка призначається на посаду директора Закладу вперше) на підставі рішення конкурсної комісії, до складу якої входять представники Засновника, Уповноваженого органу управління, трудового колективу, батьківського комітету Закладу.</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Конкурс на посаду директора Закладу проводиться відповідно до Положення про конкурс на посаду керівника закладу загальної середньої освіти Бериславської районної ради Херсонської області, затвердженого рішенням 26 сесії VII скликання Бериславської районної ради Херсонської області від 11 вересня 2018 року №332.</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До участі у роботі комісії з правом дорадчого голосу можуть залучатися представники громадських об’єднань та експерти у сфері загальної середньої освіти.</w:t>
      </w:r>
    </w:p>
    <w:p w:rsidR="00B67E14" w:rsidRPr="00B67E14" w:rsidRDefault="00B67E14" w:rsidP="00D514A0">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Одна і та сама особа не може бути директором Закладу більше, ніж два строки підряд (до першого строку включається дворічний строк перебування на посаді керівника Закладу, призначеного вперше).</w:t>
      </w:r>
    </w:p>
    <w:p w:rsidR="00B67E14" w:rsidRPr="00B67E14" w:rsidRDefault="00B67E14" w:rsidP="00D514A0">
      <w:pPr>
        <w:spacing w:after="0" w:line="223"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Після закінчення другого строку перебування на посаді особа має право брати участь у конкурсі на заміщення вакансії директора в іншому закладі загальної середньої освіти або продовжити роботу в цьому Закладі на іншій посаді.</w:t>
      </w:r>
    </w:p>
    <w:p w:rsidR="00D514A0" w:rsidRDefault="00B67E14" w:rsidP="006079BC">
      <w:pPr>
        <w:spacing w:after="0" w:line="223"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У міжсесійний період звільнення з посади директора Закладу та покладання тимчасового виконання обов'язків директора на відповідального працівника здійснюється за розпорядженням голови районної ради до вирішення питання призначення директора за результатами конкурсного відбору рішенням сесії районної ради.</w:t>
      </w:r>
    </w:p>
    <w:p w:rsidR="006079BC" w:rsidRDefault="006079BC" w:rsidP="006079BC">
      <w:pPr>
        <w:spacing w:after="0" w:line="223" w:lineRule="auto"/>
        <w:jc w:val="center"/>
        <w:rPr>
          <w:rFonts w:ascii="Times New Roman" w:eastAsia="Times New Roman" w:hAnsi="Times New Roman" w:cs="Times New Roman"/>
          <w:sz w:val="26"/>
          <w:szCs w:val="26"/>
          <w:lang w:val="uk-UA" w:eastAsia="ru-RU"/>
        </w:rPr>
      </w:pPr>
      <w:r>
        <w:rPr>
          <w:rFonts w:ascii="Times New Roman" w:eastAsia="Times New Roman" w:hAnsi="Times New Roman" w:cs="Times New Roman"/>
          <w:sz w:val="26"/>
          <w:szCs w:val="26"/>
          <w:lang w:val="uk-UA" w:eastAsia="ru-RU"/>
        </w:rPr>
        <w:lastRenderedPageBreak/>
        <w:t>10</w:t>
      </w:r>
    </w:p>
    <w:p w:rsidR="006079BC" w:rsidRDefault="006079BC" w:rsidP="006079BC">
      <w:pPr>
        <w:spacing w:after="0" w:line="223" w:lineRule="auto"/>
        <w:ind w:firstLine="851"/>
        <w:jc w:val="both"/>
        <w:rPr>
          <w:rFonts w:ascii="Times New Roman" w:eastAsia="Times New Roman" w:hAnsi="Times New Roman" w:cs="Times New Roman"/>
          <w:sz w:val="26"/>
          <w:szCs w:val="26"/>
          <w:lang w:val="uk-UA" w:eastAsia="ru-RU"/>
        </w:rPr>
      </w:pP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4.4. Уповноважений орган управління:</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4.4.1. Затверджує кошторис та приймає фінансовий звіт Закладу у випадках та порядку, визначених чинним законодавством.</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4.4.2. Здійснює контроль за фінансово-господарською діяльністю Закладу.</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4.4.3. Здійснює контроль за дотриманням установчих документів Закладу.</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4.4.4. Забезпечує створення у Закладі інклюзивного освітнього середовища.</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4.4.5. Здійснює контроль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4.4.6. Реалізує інші права, передбачені чинним законодавством та цим Статутом.</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4.5. Безпосереднє керівництво Закладом здійснює його директор,   повноваження якого визначені законами України «Про освіту», «Про загальну середню освіту»,  цим Статутом  та трудовим договором. </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Директором може бути тільки громадянин України, який має вищу освіту ступеня не нижче магістра та стаж педагогічної роботи не менше трьох років, а також організаторські здібності, фізичний і психічний стан якого не перешкоджає виконанню професійних обов'язків.</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4.6. Директор Закладу:</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реалізує положення </w:t>
      </w:r>
      <w:hyperlink r:id="rId7" w:tgtFrame="_blank" w:history="1">
        <w:r w:rsidRPr="00B67E14">
          <w:rPr>
            <w:rFonts w:ascii="Times New Roman" w:eastAsia="Times New Roman" w:hAnsi="Times New Roman" w:cs="Times New Roman"/>
            <w:sz w:val="26"/>
            <w:szCs w:val="26"/>
            <w:lang w:val="uk-UA" w:eastAsia="ru-RU"/>
          </w:rPr>
          <w:t>Конституції України</w:t>
        </w:r>
      </w:hyperlink>
      <w:r w:rsidRPr="00B67E14">
        <w:rPr>
          <w:rFonts w:ascii="Times New Roman" w:eastAsia="Times New Roman" w:hAnsi="Times New Roman" w:cs="Times New Roman"/>
          <w:sz w:val="26"/>
          <w:szCs w:val="26"/>
          <w:lang w:val="uk-UA" w:eastAsia="ru-RU"/>
        </w:rPr>
        <w:t>, законів України «Про освіту», «Про загальну середню освіту», інших нормативно-правових актів у галузі освіти;</w:t>
      </w:r>
    </w:p>
    <w:p w:rsidR="00B67E14" w:rsidRPr="00B67E14" w:rsidRDefault="00B67E14" w:rsidP="00D514A0">
      <w:pPr>
        <w:spacing w:after="0" w:line="226"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організовує діяльність Закладу;</w:t>
      </w:r>
    </w:p>
    <w:p w:rsidR="00B67E14" w:rsidRPr="00B67E14" w:rsidRDefault="00B67E14" w:rsidP="00D514A0">
      <w:pPr>
        <w:spacing w:after="0" w:line="226" w:lineRule="auto"/>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xml:space="preserve">            - забезпечує організацію освітнього процесу та здійснення контролю за виконанням освітніх програм;</w:t>
      </w:r>
    </w:p>
    <w:p w:rsidR="00B67E14" w:rsidRPr="00B67E14" w:rsidRDefault="00B67E14" w:rsidP="00D514A0">
      <w:pPr>
        <w:spacing w:after="0" w:line="226" w:lineRule="auto"/>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xml:space="preserve">             - забезпечує функціонування внутрішньої системи забезпечення якості освіти;</w:t>
      </w:r>
    </w:p>
    <w:p w:rsidR="00B67E14" w:rsidRPr="00B67E14" w:rsidRDefault="00B67E14" w:rsidP="00D514A0">
      <w:pPr>
        <w:spacing w:after="0" w:line="226" w:lineRule="auto"/>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xml:space="preserve">             - планує власну діяльність та формує стратегію розвитку Закладу;</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здійснює керівництво педагогічним колективом, забезпечує раціональний добір і розстановку кадрів, створює необхідні умови для підвищення фахового                           і кваліфікаційного рівня працівників;</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призначає на посади та звільняє з посад заступників директора,  педагогічних та інших працівників Закладу, визначає їх посадові обов’язки;</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затверджує штатний розпис Закладу;</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відповідає за якість і ефективність роботи педагогічного колективу, створює необхідні умови для участі учнів у позакласній та позашкільній роботі, проведення виховної роботи;</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забезпечує дотримання вимог охорони дитинства, соціально-гігієнічних                     та протипожежних норм, охорони праці;</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підтримує ініціативи щодо вдосконалення системи навчання та виховання, заохочення творчих пошуків, дослідно-експериментальної роботи педагогів;</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забезпечує права учнів на захист їх від будь-яких форм фізичного                            або психічного насильства;</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контролює організацію харчування і медичного обслуговування учнів;</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здійснює контроль за проходженням працівниками у встановлений термін обов’язкових медичних оглядів і несе за це відповідальність;</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розпоряджається в установленому порядку майном і коштами</w:t>
      </w:r>
      <w:r w:rsidR="00DB731E">
        <w:rPr>
          <w:rFonts w:ascii="Times New Roman" w:eastAsia="Calibri" w:hAnsi="Times New Roman" w:cs="Times New Roman"/>
          <w:sz w:val="26"/>
          <w:szCs w:val="26"/>
          <w:lang w:val="uk-UA" w:eastAsia="uk-UA"/>
        </w:rPr>
        <w:t xml:space="preserve"> Закладу</w:t>
      </w:r>
      <w:r w:rsidRPr="00B67E14">
        <w:rPr>
          <w:rFonts w:ascii="Times New Roman" w:eastAsia="Calibri" w:hAnsi="Times New Roman" w:cs="Times New Roman"/>
          <w:sz w:val="26"/>
          <w:szCs w:val="26"/>
          <w:lang w:val="uk-UA" w:eastAsia="uk-UA"/>
        </w:rPr>
        <w:t>;</w:t>
      </w:r>
    </w:p>
    <w:p w:rsidR="00B67E14" w:rsidRPr="00B67E14" w:rsidRDefault="00B67E14" w:rsidP="00D514A0">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забезпечує умови для здійснення дієвого та відкритого громадського контролю за діяльністю Закладу;</w:t>
      </w:r>
    </w:p>
    <w:p w:rsidR="00D514A0" w:rsidRDefault="00B67E14" w:rsidP="00DB731E">
      <w:pPr>
        <w:spacing w:after="0" w:line="226"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за погодженням з профспілковим комітетом або зборів трудового колективу затверджує правила внутрішнього трудового розпорядку, посадові обов’язки працівників Закладу;</w:t>
      </w:r>
    </w:p>
    <w:p w:rsidR="006079BC" w:rsidRDefault="006079BC" w:rsidP="00DB731E">
      <w:pPr>
        <w:spacing w:after="0" w:line="226" w:lineRule="auto"/>
        <w:ind w:firstLine="851"/>
        <w:jc w:val="both"/>
        <w:rPr>
          <w:rFonts w:ascii="Times New Roman" w:eastAsia="Calibri" w:hAnsi="Times New Roman" w:cs="Times New Roman"/>
          <w:sz w:val="26"/>
          <w:szCs w:val="26"/>
          <w:lang w:val="uk-UA" w:eastAsia="uk-UA"/>
        </w:rPr>
      </w:pPr>
    </w:p>
    <w:p w:rsidR="006079BC" w:rsidRDefault="006079BC" w:rsidP="006079BC">
      <w:pPr>
        <w:spacing w:after="0" w:line="235" w:lineRule="auto"/>
        <w:jc w:val="center"/>
        <w:rPr>
          <w:rFonts w:ascii="Times New Roman" w:eastAsia="Calibri" w:hAnsi="Times New Roman" w:cs="Times New Roman"/>
          <w:sz w:val="26"/>
          <w:szCs w:val="26"/>
          <w:lang w:val="uk-UA" w:eastAsia="uk-UA"/>
        </w:rPr>
      </w:pPr>
      <w:r>
        <w:rPr>
          <w:rFonts w:ascii="Times New Roman" w:eastAsia="Calibri" w:hAnsi="Times New Roman" w:cs="Times New Roman"/>
          <w:sz w:val="26"/>
          <w:szCs w:val="26"/>
          <w:lang w:val="uk-UA" w:eastAsia="uk-UA"/>
        </w:rPr>
        <w:lastRenderedPageBreak/>
        <w:t>11</w:t>
      </w:r>
    </w:p>
    <w:p w:rsidR="006079BC" w:rsidRDefault="006079BC" w:rsidP="00DB731E">
      <w:pPr>
        <w:spacing w:after="0" w:line="226" w:lineRule="auto"/>
        <w:ind w:firstLine="851"/>
        <w:jc w:val="both"/>
        <w:rPr>
          <w:rFonts w:ascii="Times New Roman" w:eastAsia="Calibri" w:hAnsi="Times New Roman" w:cs="Times New Roman"/>
          <w:sz w:val="26"/>
          <w:szCs w:val="26"/>
          <w:lang w:val="uk-UA" w:eastAsia="uk-UA"/>
        </w:rPr>
      </w:pP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створює умови для творчого зростання педагогічних працівників, пошуку                   та застосування ними ефективних форм і методів навчання та виховання;</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видає, у межах своєї компетенції, накази і контролює їх виконання;</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здійснює інші повноваження відповідно до цього Статуту.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shd w:val="clear" w:color="auto" w:fill="FFFFFF"/>
          <w:lang w:val="uk-UA" w:eastAsia="uk-UA"/>
        </w:rPr>
        <w:t xml:space="preserve">4.7. </w:t>
      </w:r>
      <w:r w:rsidRPr="00B67E14">
        <w:rPr>
          <w:rFonts w:ascii="Times New Roman" w:eastAsia="Calibri" w:hAnsi="Times New Roman" w:cs="Times New Roman"/>
          <w:sz w:val="26"/>
          <w:szCs w:val="26"/>
          <w:lang w:val="uk-UA" w:eastAsia="uk-UA"/>
        </w:rPr>
        <w:t>Колегіальним органом управління Закладу є педагогічна рада, повноваження якої визначаються Законом України «Про загальну середню освіту»                      і цим Статутом.</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shd w:val="clear" w:color="auto" w:fill="FFFFFF"/>
          <w:lang w:val="uk-UA" w:eastAsia="ru-RU"/>
        </w:rPr>
        <w:t xml:space="preserve">4.8. </w:t>
      </w:r>
      <w:r w:rsidRPr="00B67E14">
        <w:rPr>
          <w:rFonts w:ascii="Times New Roman" w:eastAsia="Calibri" w:hAnsi="Times New Roman" w:cs="Times New Roman"/>
          <w:sz w:val="26"/>
          <w:szCs w:val="26"/>
          <w:lang w:val="uk-UA" w:eastAsia="uk-UA"/>
        </w:rPr>
        <w:t>Педагогічна рада Закладу: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планує роботу Закладу;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схвалює освітню програму Закладу та оцінює результативність її  виконання;</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розглядає питання щодо вдосконалення і методичного забезпечення освітнього процесу;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приймає рішення щодо переведення учнів  до наступного класу і їх випуску, нагородження за успіхи у навчанні;</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обговорює питання підвищення кваліфікації педагогічних працівників, розвитку їх творчої ініціативи,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ухвалює рішення щодо відзначення, морального та матеріального заохочення учнів, працівників Закладу та інших учасників освітнього процесу;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розглядає питання щодо відповідальності учнів, працівників Закладу                    та інших учасників освітнього процесу за невиконання ними своїх обов’язків;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має право ініціювати проведення позапланового інституційного аудиту Закладу;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розглядає інші питання, віднесені з</w:t>
      </w:r>
      <w:r w:rsidR="000B1408">
        <w:rPr>
          <w:rFonts w:ascii="Times New Roman" w:eastAsia="Calibri" w:hAnsi="Times New Roman" w:cs="Times New Roman"/>
          <w:sz w:val="26"/>
          <w:szCs w:val="26"/>
          <w:lang w:val="uk-UA" w:eastAsia="uk-UA"/>
        </w:rPr>
        <w:t xml:space="preserve">аконом та/або цим Статут </w:t>
      </w:r>
      <w:r w:rsidRPr="00B67E14">
        <w:rPr>
          <w:rFonts w:ascii="Times New Roman" w:eastAsia="Calibri" w:hAnsi="Times New Roman" w:cs="Times New Roman"/>
          <w:sz w:val="26"/>
          <w:szCs w:val="26"/>
          <w:lang w:val="uk-UA" w:eastAsia="uk-UA"/>
        </w:rPr>
        <w:t>до її повноважень.</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Рішення педагогічної ради Закладу вводяться в дію наказами директора.</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4.9. У Закладі можуть діяти: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органи самоврядування працівників;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органи самоврядування учнів;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органи батьківського самоврядування.</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4.10. Вищим колегіальним органом громадського самоврядування Закладу є загальні збори колективу Закладу, що скликаються не рідше</w:t>
      </w:r>
      <w:r w:rsidR="000B1408">
        <w:rPr>
          <w:rFonts w:ascii="Times New Roman" w:eastAsia="Calibri" w:hAnsi="Times New Roman" w:cs="Times New Roman"/>
          <w:sz w:val="26"/>
          <w:szCs w:val="26"/>
          <w:lang w:val="uk-UA" w:eastAsia="uk-UA"/>
        </w:rPr>
        <w:t xml:space="preserve"> одного разу</w:t>
      </w:r>
      <w:r w:rsidRPr="00B67E14">
        <w:rPr>
          <w:rFonts w:ascii="Times New Roman" w:eastAsia="Calibri" w:hAnsi="Times New Roman" w:cs="Times New Roman"/>
          <w:sz w:val="26"/>
          <w:szCs w:val="26"/>
          <w:lang w:val="uk-UA" w:eastAsia="uk-UA"/>
        </w:rPr>
        <w:t xml:space="preserve"> на рік.</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Делегати загальних зборів з правом вирішального голосу обираються пропорційно від таких трьох категорій:</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працівників Закладу - зборами трудового колективу;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батьків - класними батьківськими зборами;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представників громадськості - класними батьківськими зборами.</w:t>
      </w:r>
    </w:p>
    <w:p w:rsidR="00DB731E" w:rsidRDefault="00B67E14" w:rsidP="00DB731E">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Термін їх повноважень становить 1 рік.</w:t>
      </w:r>
    </w:p>
    <w:p w:rsidR="00B67E14" w:rsidRPr="00B67E14" w:rsidRDefault="00B67E14" w:rsidP="00DB731E">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Загальні збори  правочинні, якщо в їх роботі бере участь не менше половини делегатів кожної з трьох категорій. Рішення приймається простою більшістю голосів присутніх делегатів.</w:t>
      </w:r>
    </w:p>
    <w:p w:rsidR="00D514A0" w:rsidRDefault="00B67E14" w:rsidP="00DB731E">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Право скликати збори мають голова ради Закладу, учасники зборів, якщо за це висловилось не менше третини їх загальної кількості, директор Закладу, Засновник.</w:t>
      </w:r>
    </w:p>
    <w:p w:rsidR="006079BC" w:rsidRDefault="006079BC" w:rsidP="006079BC">
      <w:pPr>
        <w:spacing w:after="0" w:line="235" w:lineRule="auto"/>
        <w:jc w:val="center"/>
        <w:rPr>
          <w:rFonts w:ascii="Times New Roman" w:eastAsia="Calibri" w:hAnsi="Times New Roman" w:cs="Times New Roman"/>
          <w:sz w:val="26"/>
          <w:szCs w:val="26"/>
          <w:lang w:val="uk-UA" w:eastAsia="uk-UA"/>
        </w:rPr>
      </w:pPr>
      <w:r>
        <w:rPr>
          <w:rFonts w:ascii="Times New Roman" w:eastAsia="Calibri" w:hAnsi="Times New Roman" w:cs="Times New Roman"/>
          <w:sz w:val="26"/>
          <w:szCs w:val="26"/>
          <w:lang w:val="uk-UA" w:eastAsia="uk-UA"/>
        </w:rPr>
        <w:lastRenderedPageBreak/>
        <w:t>12</w:t>
      </w:r>
    </w:p>
    <w:p w:rsidR="006079BC" w:rsidRDefault="006079BC" w:rsidP="00DB731E">
      <w:pPr>
        <w:spacing w:after="0" w:line="235" w:lineRule="auto"/>
        <w:ind w:firstLine="851"/>
        <w:jc w:val="both"/>
        <w:rPr>
          <w:rFonts w:ascii="Times New Roman" w:eastAsia="Calibri" w:hAnsi="Times New Roman" w:cs="Times New Roman"/>
          <w:sz w:val="26"/>
          <w:szCs w:val="26"/>
          <w:lang w:val="uk-UA" w:eastAsia="uk-UA"/>
        </w:rPr>
      </w:pP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Загальні збори: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обирають раду Закладу, її голову, встановлюють термін їх повноважень;</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заслуховують звіт директора  і голови ради  Закладу;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розглядають питання освітньої, методичної і фінансово-господарської діяльності Закладу;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затверджують основні напрями вдосконалення освітнього процесу, розглядають інші найважливіші напрями діяльності Закладу.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4.11. У період між загальними зборами діє рада Закладу (далі - Рада).</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4.11.1.  Метою діяльності Ради є:</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сприяння демократизації і гуманізації освітнього процесу;</w:t>
      </w:r>
    </w:p>
    <w:p w:rsidR="00B67E14" w:rsidRPr="00B67E14" w:rsidRDefault="00B67E14" w:rsidP="00D514A0">
      <w:pPr>
        <w:spacing w:after="0" w:line="235" w:lineRule="auto"/>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xml:space="preserve">              - об’єднання зусиль педагогічного і учнівського колективів, батьків, громадськості щодо розвитку закладу освіти та удосконалення освітнього процесу;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формування позитивного іміджу та демократичного стилю управління Закладом;</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підвищення ролі громадськості у вирішенні питань, пов’язаних з організацією освітнього процесу.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4.11.2. Основними завданнями Ради є:</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підвищення ефективності освітнього процесу у взаємодії з сім’єю, громадськістю, державними та приватними інституціями;</w:t>
      </w:r>
    </w:p>
    <w:p w:rsidR="00B67E14" w:rsidRPr="00B67E14" w:rsidRDefault="00B67E14" w:rsidP="00D514A0">
      <w:pPr>
        <w:spacing w:after="0" w:line="235" w:lineRule="auto"/>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xml:space="preserve">              - визначення стратегічних завдань, пріоритетних напрямів розвитку Закладу та сприяння організаційно-педагогічному забезпеченню освітнього процесу;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формування навичок здорового способу життя;</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створення належного педагогічного клімату у Закладі;</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сприяння духовному, фізичному розвитку учнів та набуття ними соціального досвіду;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підтримка громадських ініціатив щодо вдосконалення навчання                               та виховання учнів, творчих пошуків і дослідно-експериментальної роботи педагогів;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сприяння організації дозвілля та оздоровлення учнів;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стимулювання морального та матеріального заохочення учнів, сприяння пошуку та підтримці обдарованих дітей;</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зміцнення партнерських зв’язків між родинами учнів Заклад</w:t>
      </w:r>
      <w:r w:rsidR="000B1408">
        <w:rPr>
          <w:rFonts w:ascii="Times New Roman" w:eastAsia="Calibri" w:hAnsi="Times New Roman" w:cs="Times New Roman"/>
          <w:sz w:val="26"/>
          <w:szCs w:val="26"/>
          <w:lang w:val="uk-UA" w:eastAsia="uk-UA"/>
        </w:rPr>
        <w:t>у</w:t>
      </w:r>
      <w:r w:rsidRPr="00B67E14">
        <w:rPr>
          <w:rFonts w:ascii="Times New Roman" w:eastAsia="Calibri" w:hAnsi="Times New Roman" w:cs="Times New Roman"/>
          <w:sz w:val="26"/>
          <w:szCs w:val="26"/>
          <w:lang w:val="uk-UA" w:eastAsia="uk-UA"/>
        </w:rPr>
        <w:t xml:space="preserve"> з метою забезпечення єдності освітнього процесу.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4.11.3. До Ради обираються пропорційно представники від педагогічного колективу, батьків і громадськості. Представництво в Раді й загальна її чисельність визначається загальними зборами Закладу.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Рішення про дострокове припинення роботи члена Ради з будь-яких причин приймається виключно загальними зборами.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4.11.4. Рада Закладу діє на засадах:</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пріоритету прав людини, гармонійного поєднання інтересів особи, суспільства, держави;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дотримання вимог законодавства України;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колегіальності ухвалення рішень;</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добровільності і рівноправності членства;</w:t>
      </w:r>
    </w:p>
    <w:p w:rsidR="00DB731E"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гласності.</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xml:space="preserve">Кількість засідань визначається їх доцільністю, але має бути не меншою                     4 разів на навчальний рік. </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Засідання Ради може скликатися її головою або з ініціативи директора Закладу, Засновника, а також членами Ради.</w:t>
      </w:r>
    </w:p>
    <w:p w:rsidR="00D514A0" w:rsidRDefault="00B67E14" w:rsidP="00DB731E">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Рішення Ради приймається простою більшістю голосів за наявності на засіданні не менше двох третин її членів.</w:t>
      </w:r>
    </w:p>
    <w:p w:rsidR="006079BC" w:rsidRDefault="006079BC" w:rsidP="006079BC">
      <w:pPr>
        <w:spacing w:after="0" w:line="235" w:lineRule="auto"/>
        <w:jc w:val="center"/>
        <w:rPr>
          <w:rFonts w:ascii="Times New Roman" w:eastAsia="Calibri" w:hAnsi="Times New Roman" w:cs="Times New Roman"/>
          <w:sz w:val="26"/>
          <w:szCs w:val="26"/>
          <w:lang w:val="uk-UA" w:eastAsia="uk-UA"/>
        </w:rPr>
      </w:pPr>
      <w:r>
        <w:rPr>
          <w:rFonts w:ascii="Times New Roman" w:eastAsia="Calibri" w:hAnsi="Times New Roman" w:cs="Times New Roman"/>
          <w:sz w:val="26"/>
          <w:szCs w:val="26"/>
          <w:lang w:val="uk-UA" w:eastAsia="uk-UA"/>
        </w:rPr>
        <w:lastRenderedPageBreak/>
        <w:t>13</w:t>
      </w:r>
    </w:p>
    <w:p w:rsidR="006079BC" w:rsidRDefault="006079BC" w:rsidP="00DB731E">
      <w:pPr>
        <w:spacing w:after="0" w:line="235" w:lineRule="auto"/>
        <w:ind w:firstLine="851"/>
        <w:jc w:val="both"/>
        <w:rPr>
          <w:rFonts w:ascii="Times New Roman" w:eastAsia="Calibri" w:hAnsi="Times New Roman" w:cs="Times New Roman"/>
          <w:sz w:val="26"/>
          <w:szCs w:val="26"/>
          <w:lang w:val="uk-UA" w:eastAsia="uk-UA"/>
        </w:rPr>
      </w:pPr>
    </w:p>
    <w:p w:rsidR="000B1408"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У разі рівної кількості голосів вирішальним є голос голови Ради.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Рішення Ради, що не суперечить чинному законодавству та цьому Статуту, доводяться в 7-денний термін до відома педагогічного колективу, учнів, батьків, або осіб, які їх замінюють, та громадськості.</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У разі незгоди директора Закладу з рішенням Ради створюється узгоджувальна комісія (далі - комісія), яка розглядає спірне питання.</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До складу комісії входять представники органів громадського самоврядування, керівництва, профспілкового комітету Закладу або уповноважений представник трудового колективу.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4.11.5. Очолює Раду Закладу голова, який обирається зі складу Ради.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Голова Ради може бути членом педагогічної ради.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Головою Ради не може бути директор.</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xml:space="preserve">Для вирішення поточних питань Рада може створити постійні або тимчасові комісії з окремих напрямів роботи. Склад комісії і зміст роботи визначаються Радою.                                                          </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Члени Ради мають право виносити на розгляд усі питання, що стосуються діяльності Закладу, пов’язаної з організацією освітнього процесу, проведенням оздоровчих та культурно-масових заходів.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4.11.6. Рада Закладу: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організовує виконання рішень загальних зборів;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спільно з педагогічною радою Закладу розглядає і затверджує план роботи                  та здійснює контроль за його виконанням;</w:t>
      </w:r>
    </w:p>
    <w:p w:rsidR="00B67E14" w:rsidRPr="00B67E14" w:rsidRDefault="00B67E14" w:rsidP="00D514A0">
      <w:pPr>
        <w:spacing w:after="0" w:line="235" w:lineRule="auto"/>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разом з керівництвом Закладу здійснює контроль за виконанням Статуту;</w:t>
      </w:r>
    </w:p>
    <w:p w:rsidR="00B67E14" w:rsidRPr="00B67E14" w:rsidRDefault="00B67E14" w:rsidP="00D514A0">
      <w:pPr>
        <w:spacing w:after="0" w:line="235" w:lineRule="auto"/>
        <w:ind w:firstLine="708"/>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xml:space="preserve">   - сприяє формуванню мережі класів Закладу, обґрунтовуючи її доцільність;</w:t>
      </w:r>
    </w:p>
    <w:p w:rsidR="00B67E14" w:rsidRPr="00B67E14" w:rsidRDefault="00B67E14" w:rsidP="00D514A0">
      <w:pPr>
        <w:shd w:val="clear" w:color="auto" w:fill="FFFFFF"/>
        <w:spacing w:after="0" w:line="235" w:lineRule="auto"/>
        <w:ind w:firstLine="720"/>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   - приймає рішення спільно з педагогічною радою про представлення                            до нагородження випускників навчального закладу золотою медаллю «За високі досягнення у навчанні» або срібною медаллю за «За досягнення у навчанні»,                            та нагородження учнів похвальними листами «За високі досягнення у навчанні»                     або похвальними грамотами «За особливі досягнення у вивченні окремих предметів»;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заслуховує звіт голови Ради, інформацію керівника з питань освітнього процесу;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виносить на розгляд педагогічної ради пропозиції щодо поліпшення організації позакласної та позашкільної роботи з учнями;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виступає ініціатором проведення благодійних акцій;</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залучає громадськість, батьків, або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з учнями;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розглядає питання родинного виховання;</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бере участь, за згодою батьків або осіб, які їх замінюють, в обстеженні житлово-побутових умов учнів, які перебувають в несприятливих соціально-економічних умовах;</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сприяє педагогічній освіті батьків;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сприяє поповненню бібліотечного фонду та передплаті періодичних видань;</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розглядає питання здобуття повної загальної середньої  освіти учнями;</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організовує громадський контроль за харчуванням і медичним обслуго-вуванням учнів;</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розглядає звернення учасників освітнього процесу;</w:t>
      </w:r>
    </w:p>
    <w:p w:rsidR="00B67E14" w:rsidRP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вносить пропозиції щодо морального і матеріального заохочення учасників освітнього процесу;</w:t>
      </w:r>
    </w:p>
    <w:p w:rsidR="00B67E14" w:rsidRDefault="00B67E14" w:rsidP="00D514A0">
      <w:pPr>
        <w:spacing w:after="0" w:line="235"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може створити постійні або тимчасові комісії з окремих напрямів роботи, склад цих комісій та зміст їх роботи визначаються Радою.</w:t>
      </w:r>
    </w:p>
    <w:p w:rsidR="006079BC" w:rsidRPr="00D514A0" w:rsidRDefault="006079BC" w:rsidP="006079BC">
      <w:pPr>
        <w:spacing w:after="0" w:line="233" w:lineRule="auto"/>
        <w:jc w:val="center"/>
        <w:rPr>
          <w:rFonts w:ascii="Times New Roman" w:eastAsia="Calibri" w:hAnsi="Times New Roman" w:cs="Times New Roman"/>
          <w:sz w:val="26"/>
          <w:szCs w:val="26"/>
          <w:lang w:val="uk-UA" w:eastAsia="uk-UA"/>
        </w:rPr>
      </w:pPr>
      <w:r w:rsidRPr="00D514A0">
        <w:rPr>
          <w:rFonts w:ascii="Times New Roman" w:eastAsia="Calibri" w:hAnsi="Times New Roman" w:cs="Times New Roman"/>
          <w:sz w:val="26"/>
          <w:szCs w:val="26"/>
          <w:lang w:val="uk-UA" w:eastAsia="uk-UA"/>
        </w:rPr>
        <w:lastRenderedPageBreak/>
        <w:t>14</w:t>
      </w:r>
    </w:p>
    <w:p w:rsidR="006079BC" w:rsidRPr="00B67E14" w:rsidRDefault="006079BC" w:rsidP="00D514A0">
      <w:pPr>
        <w:spacing w:after="0" w:line="235" w:lineRule="auto"/>
        <w:ind w:firstLine="851"/>
        <w:jc w:val="both"/>
        <w:rPr>
          <w:rFonts w:ascii="Times New Roman" w:eastAsia="Calibri" w:hAnsi="Times New Roman" w:cs="Times New Roman"/>
          <w:sz w:val="26"/>
          <w:szCs w:val="26"/>
          <w:lang w:val="uk-UA" w:eastAsia="uk-UA"/>
        </w:rPr>
      </w:pPr>
    </w:p>
    <w:p w:rsidR="00D514A0" w:rsidRDefault="00D514A0" w:rsidP="00D514A0">
      <w:pPr>
        <w:spacing w:after="0" w:line="233" w:lineRule="auto"/>
        <w:jc w:val="center"/>
        <w:rPr>
          <w:rFonts w:ascii="Times New Roman" w:eastAsia="Times New Roman" w:hAnsi="Times New Roman" w:cs="Times New Roman"/>
          <w:b/>
          <w:sz w:val="26"/>
          <w:szCs w:val="26"/>
          <w:shd w:val="clear" w:color="auto" w:fill="FFFFFF"/>
          <w:lang w:val="uk-UA" w:eastAsia="ru-RU"/>
        </w:rPr>
      </w:pPr>
    </w:p>
    <w:p w:rsidR="00B67E14" w:rsidRPr="00B67E14" w:rsidRDefault="00B67E14" w:rsidP="006079BC">
      <w:pPr>
        <w:spacing w:after="0" w:line="228" w:lineRule="auto"/>
        <w:jc w:val="center"/>
        <w:rPr>
          <w:rFonts w:ascii="Times New Roman" w:eastAsia="Times New Roman" w:hAnsi="Times New Roman" w:cs="Times New Roman"/>
          <w:b/>
          <w:sz w:val="26"/>
          <w:szCs w:val="26"/>
          <w:shd w:val="clear" w:color="auto" w:fill="FFFFFF"/>
          <w:lang w:val="uk-UA" w:eastAsia="ru-RU"/>
        </w:rPr>
      </w:pPr>
      <w:r w:rsidRPr="00B67E14">
        <w:rPr>
          <w:rFonts w:ascii="Times New Roman" w:eastAsia="Times New Roman" w:hAnsi="Times New Roman" w:cs="Times New Roman"/>
          <w:b/>
          <w:sz w:val="26"/>
          <w:szCs w:val="26"/>
          <w:shd w:val="clear" w:color="auto" w:fill="FFFFFF"/>
          <w:lang w:val="uk-UA" w:eastAsia="ru-RU"/>
        </w:rPr>
        <w:t>5. Відповідальність у сфері загальної середньої освіти</w:t>
      </w:r>
    </w:p>
    <w:p w:rsidR="00B67E14" w:rsidRPr="00B67E14" w:rsidRDefault="00B67E14" w:rsidP="006079BC">
      <w:pPr>
        <w:spacing w:after="0" w:line="228" w:lineRule="auto"/>
        <w:ind w:firstLine="851"/>
        <w:jc w:val="both"/>
        <w:rPr>
          <w:rFonts w:ascii="Times New Roman" w:eastAsia="Calibri" w:hAnsi="Times New Roman" w:cs="Times New Roman"/>
          <w:b/>
          <w:sz w:val="26"/>
          <w:szCs w:val="26"/>
          <w:lang w:val="uk-UA" w:eastAsia="zh-CN"/>
        </w:rPr>
      </w:pPr>
    </w:p>
    <w:p w:rsidR="00B67E14" w:rsidRPr="00B67E14" w:rsidRDefault="00B67E14" w:rsidP="006079BC">
      <w:pPr>
        <w:spacing w:after="0" w:line="228"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shd w:val="clear" w:color="auto" w:fill="FFFFFF"/>
          <w:lang w:val="uk-UA" w:eastAsia="uk-UA"/>
        </w:rPr>
        <w:t>5.1.</w:t>
      </w:r>
      <w:r w:rsidRPr="00B67E14">
        <w:rPr>
          <w:rFonts w:ascii="Times New Roman" w:eastAsia="Calibri" w:hAnsi="Times New Roman" w:cs="Times New Roman"/>
          <w:sz w:val="26"/>
          <w:szCs w:val="26"/>
          <w:lang w:val="uk-UA" w:eastAsia="uk-UA"/>
        </w:rPr>
        <w:t xml:space="preserve"> Посадові особи і громадяни, винні у порушенні законодавства про загальну середню освіту, несуть відповідальність у порядку, встановленому законами України.</w:t>
      </w:r>
    </w:p>
    <w:p w:rsidR="00B67E14" w:rsidRPr="00B67E14" w:rsidRDefault="00B67E14" w:rsidP="006079BC">
      <w:pPr>
        <w:spacing w:after="0" w:line="228"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5.2. Шкода, заподіяна учнями Закладу, відшкодовується відповідно до вимог чинного законодавства.</w:t>
      </w:r>
    </w:p>
    <w:p w:rsidR="00B67E14" w:rsidRPr="00B67E14" w:rsidRDefault="00B67E14" w:rsidP="006079BC">
      <w:pPr>
        <w:spacing w:after="0" w:line="228"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5.3. Злісне ухилення батьків від виконання обов'язків щодо здобуття їх неповнолітніми дітьми  початкової освіти може бути підставою для позбавлення їх батьківських прав.</w:t>
      </w:r>
    </w:p>
    <w:p w:rsidR="00B67E14" w:rsidRPr="00B67E14" w:rsidRDefault="00B67E14" w:rsidP="006079BC">
      <w:pPr>
        <w:spacing w:after="0" w:line="228" w:lineRule="auto"/>
        <w:rPr>
          <w:rFonts w:ascii="Times New Roman" w:eastAsia="Times New Roman" w:hAnsi="Times New Roman" w:cs="Times New Roman"/>
          <w:sz w:val="26"/>
          <w:szCs w:val="26"/>
          <w:lang w:val="uk-UA" w:eastAsia="ru-RU"/>
        </w:rPr>
      </w:pPr>
    </w:p>
    <w:p w:rsidR="00B67E14" w:rsidRPr="00B67E14" w:rsidRDefault="00B67E14" w:rsidP="006079BC">
      <w:pPr>
        <w:spacing w:after="0" w:line="228" w:lineRule="auto"/>
        <w:ind w:firstLine="708"/>
        <w:jc w:val="center"/>
        <w:rPr>
          <w:rFonts w:ascii="Times New Roman" w:eastAsia="Times New Roman" w:hAnsi="Times New Roman" w:cs="Times New Roman"/>
          <w:b/>
          <w:sz w:val="26"/>
          <w:szCs w:val="26"/>
          <w:lang w:val="uk-UA" w:eastAsia="ru-RU"/>
        </w:rPr>
      </w:pPr>
      <w:r w:rsidRPr="00B67E14">
        <w:rPr>
          <w:rFonts w:ascii="Times New Roman" w:eastAsia="Times New Roman" w:hAnsi="Times New Roman" w:cs="Times New Roman"/>
          <w:b/>
          <w:sz w:val="26"/>
          <w:szCs w:val="26"/>
          <w:lang w:val="uk-UA" w:eastAsia="ru-RU"/>
        </w:rPr>
        <w:t>6. Матеріально-технічна база Закладу</w:t>
      </w:r>
    </w:p>
    <w:p w:rsidR="00B67E14" w:rsidRPr="00B67E14" w:rsidRDefault="00B67E14" w:rsidP="006079BC">
      <w:pPr>
        <w:spacing w:after="0" w:line="228" w:lineRule="auto"/>
        <w:ind w:firstLine="708"/>
        <w:jc w:val="both"/>
        <w:rPr>
          <w:rFonts w:ascii="Times New Roman" w:eastAsia="Times New Roman" w:hAnsi="Times New Roman" w:cs="Times New Roman"/>
          <w:b/>
          <w:sz w:val="26"/>
          <w:szCs w:val="26"/>
          <w:lang w:val="uk-UA" w:eastAsia="ru-RU"/>
        </w:rPr>
      </w:pP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6.1. Матеріально-технічна база Закладу включає будівлі, споруди, землю, комунікації, обладнання, інші матеріальні цінності, вартість яких відображено                        в балансі Закладу.</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6.2. Майно Закладу належить йому на правах, визначених чинним законодавством та цим Статутом.</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6.3. Вилучення основних фондів, оборотних коштів та іншого майна Закладу проводиться лише у випадках, передбачених чинним за</w:t>
      </w:r>
      <w:r w:rsidR="000B1408">
        <w:rPr>
          <w:rFonts w:ascii="Times New Roman" w:eastAsia="Times New Roman" w:hAnsi="Times New Roman" w:cs="Times New Roman"/>
          <w:sz w:val="26"/>
          <w:szCs w:val="26"/>
          <w:lang w:val="uk-UA" w:eastAsia="ru-RU"/>
        </w:rPr>
        <w:t xml:space="preserve">конодавством. Збитки, завдані  </w:t>
      </w:r>
      <w:r w:rsidRPr="00B67E14">
        <w:rPr>
          <w:rFonts w:ascii="Times New Roman" w:eastAsia="Times New Roman" w:hAnsi="Times New Roman" w:cs="Times New Roman"/>
          <w:sz w:val="26"/>
          <w:szCs w:val="26"/>
          <w:lang w:val="uk-UA" w:eastAsia="ru-RU"/>
        </w:rPr>
        <w:t>внаслідок порушення його майнових прав іншими юридичними та фізичними особами, відшкодовуються відповідно до чинного законодавства.</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6.4. Для забезпечення освітнього процесу база Закладу складається                         з навчальних кабінетів, а також спортивного залу, бібліотеки, архіву, медичного кабінету, комп’ютерного класу, їдальні, приміщення для технічного  персоналу тощо.</w:t>
      </w:r>
    </w:p>
    <w:p w:rsidR="00B67E14" w:rsidRPr="00B67E14" w:rsidRDefault="00B67E14" w:rsidP="006079BC">
      <w:pPr>
        <w:spacing w:after="0" w:line="228"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6.5. Заклад має у користуванні земельну ділянку, на якій розміщуються спортивний та ігровий майданчики, господарські будівлі, зелені насадження. Порядок, умови та форми набуття  прав на землю визначаються Земельним кодексом України.</w:t>
      </w:r>
    </w:p>
    <w:p w:rsidR="00B67E14" w:rsidRPr="00B67E14" w:rsidRDefault="00B67E14" w:rsidP="006079BC">
      <w:pPr>
        <w:spacing w:after="0" w:line="228" w:lineRule="auto"/>
        <w:jc w:val="both"/>
        <w:rPr>
          <w:rFonts w:ascii="Times New Roman" w:eastAsia="Times New Roman" w:hAnsi="Times New Roman" w:cs="Times New Roman"/>
          <w:sz w:val="26"/>
          <w:szCs w:val="26"/>
          <w:lang w:val="uk-UA" w:eastAsia="ru-RU"/>
        </w:rPr>
      </w:pPr>
    </w:p>
    <w:p w:rsidR="00B67E14" w:rsidRPr="00B67E14" w:rsidRDefault="00B67E14" w:rsidP="006079BC">
      <w:pPr>
        <w:spacing w:after="0" w:line="228" w:lineRule="auto"/>
        <w:ind w:firstLine="708"/>
        <w:jc w:val="center"/>
        <w:rPr>
          <w:rFonts w:ascii="Times New Roman" w:eastAsia="Times New Roman" w:hAnsi="Times New Roman" w:cs="Times New Roman"/>
          <w:b/>
          <w:sz w:val="26"/>
          <w:szCs w:val="26"/>
          <w:lang w:val="uk-UA" w:eastAsia="ru-RU"/>
        </w:rPr>
      </w:pPr>
      <w:r w:rsidRPr="00B67E14">
        <w:rPr>
          <w:rFonts w:ascii="Times New Roman" w:eastAsia="Times New Roman" w:hAnsi="Times New Roman" w:cs="Times New Roman"/>
          <w:b/>
          <w:sz w:val="26"/>
          <w:szCs w:val="26"/>
          <w:lang w:val="uk-UA" w:eastAsia="ru-RU"/>
        </w:rPr>
        <w:t>7. Фінансово-господарська діяльність Закладу</w:t>
      </w:r>
    </w:p>
    <w:p w:rsidR="00B67E14" w:rsidRPr="00B67E14" w:rsidRDefault="00B67E14" w:rsidP="006079BC">
      <w:pPr>
        <w:spacing w:after="0" w:line="228" w:lineRule="auto"/>
        <w:ind w:firstLine="708"/>
        <w:jc w:val="both"/>
        <w:rPr>
          <w:rFonts w:ascii="Times New Roman" w:eastAsia="Times New Roman" w:hAnsi="Times New Roman" w:cs="Times New Roman"/>
          <w:b/>
          <w:sz w:val="26"/>
          <w:szCs w:val="26"/>
          <w:lang w:val="uk-UA" w:eastAsia="ru-RU"/>
        </w:rPr>
      </w:pP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7.1. Фінансово-господарська діяльність Закладу здійснюється на основі його кошторису.</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7.2. Джерелами формування кошторису Закладу є:</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кошти державного бюджету;</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кошти районного бюджету;</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плата за надання освітніх та інших послуг відповідно до укладених договорів;</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гранти вітчизняних і міжнародних організацій;</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добровільні внески у вигляді коштів, матеріальних цінностей, нематеріальних активів, одержаних від підприємств, установ, організацій, фізичних осіб;</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інші джерела, не заборонені чинним законодавством.</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7.3. Фінансування освітньої діяльності з державного бюджету може здійснюватися шляхом надання освітніх субвенцій, які відповідно до Бюджетного кодексу України та Закону України про Державний бюджет України на відповідний рік можуть спрямовуватися на:</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здобуття повної загальної середньої  освіти;</w:t>
      </w:r>
    </w:p>
    <w:p w:rsidR="00B67E14" w:rsidRPr="00B67E14"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здобуття освіти особами з особливими освітніми потребами;</w:t>
      </w:r>
    </w:p>
    <w:p w:rsidR="00D514A0" w:rsidRDefault="00B67E14"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підвищення кваліфікації педагогічних працівників.</w:t>
      </w:r>
    </w:p>
    <w:p w:rsidR="006079BC" w:rsidRDefault="006079BC" w:rsidP="006079BC">
      <w:pPr>
        <w:shd w:val="clear" w:color="auto" w:fill="FFFFFF"/>
        <w:suppressAutoHyphens/>
        <w:spacing w:after="0" w:line="240" w:lineRule="auto"/>
        <w:jc w:val="center"/>
        <w:rPr>
          <w:rFonts w:ascii="Times New Roman" w:eastAsia="Times New Roman" w:hAnsi="Times New Roman" w:cs="Times New Roman"/>
          <w:sz w:val="26"/>
          <w:szCs w:val="26"/>
          <w:lang w:val="uk-UA" w:eastAsia="zh-CN"/>
        </w:rPr>
      </w:pPr>
      <w:r>
        <w:rPr>
          <w:rFonts w:ascii="Times New Roman" w:eastAsia="Times New Roman" w:hAnsi="Times New Roman" w:cs="Times New Roman"/>
          <w:sz w:val="26"/>
          <w:szCs w:val="26"/>
          <w:lang w:val="uk-UA" w:eastAsia="zh-CN"/>
        </w:rPr>
        <w:lastRenderedPageBreak/>
        <w:t>15</w:t>
      </w:r>
    </w:p>
    <w:p w:rsidR="006079BC" w:rsidRDefault="006079BC" w:rsidP="006079BC">
      <w:pPr>
        <w:shd w:val="clear" w:color="auto" w:fill="FFFFFF"/>
        <w:suppressAutoHyphens/>
        <w:spacing w:after="0" w:line="228" w:lineRule="auto"/>
        <w:ind w:firstLine="851"/>
        <w:jc w:val="both"/>
        <w:rPr>
          <w:rFonts w:ascii="Times New Roman" w:eastAsia="Times New Roman" w:hAnsi="Times New Roman" w:cs="Times New Roman"/>
          <w:sz w:val="26"/>
          <w:szCs w:val="26"/>
          <w:lang w:val="uk-UA" w:eastAsia="zh-CN"/>
        </w:rPr>
      </w:pPr>
    </w:p>
    <w:p w:rsidR="00B67E14" w:rsidRPr="00D514A0" w:rsidRDefault="00B67E14" w:rsidP="00B67E14">
      <w:pPr>
        <w:shd w:val="clear" w:color="auto" w:fill="FFFFFF"/>
        <w:suppressAutoHyphens/>
        <w:spacing w:after="0" w:line="240" w:lineRule="auto"/>
        <w:ind w:firstLine="851"/>
        <w:jc w:val="both"/>
        <w:rPr>
          <w:rFonts w:ascii="Times New Roman" w:eastAsia="Times New Roman" w:hAnsi="Times New Roman" w:cs="Times New Roman"/>
          <w:sz w:val="26"/>
          <w:szCs w:val="26"/>
          <w:lang w:val="uk-UA" w:eastAsia="zh-CN"/>
        </w:rPr>
      </w:pPr>
      <w:r w:rsidRPr="006079BC">
        <w:rPr>
          <w:rFonts w:ascii="Times New Roman" w:eastAsia="Times New Roman" w:hAnsi="Times New Roman" w:cs="Times New Roman"/>
          <w:sz w:val="26"/>
          <w:szCs w:val="26"/>
          <w:lang w:val="uk-UA" w:eastAsia="zh-CN"/>
        </w:rPr>
        <w:t>7.4. Заклад має право на придбання та оренду необхідного обладнання                         та інших матеріальних ресурсів, користуватися послугами будь-якого підприємства, установи, організації або фізичної особи, фінансувати за рахунок власних надходжень заходи, що сприяють поліпшенню соціально-побутових умов колективу.</w:t>
      </w:r>
    </w:p>
    <w:p w:rsidR="00B67E14" w:rsidRPr="00B67E14" w:rsidRDefault="00B67E14" w:rsidP="00B67E14">
      <w:pPr>
        <w:shd w:val="clear" w:color="auto" w:fill="FFFFFF"/>
        <w:suppressAutoHyphens/>
        <w:spacing w:after="0" w:line="240" w:lineRule="auto"/>
        <w:ind w:firstLine="851"/>
        <w:jc w:val="both"/>
        <w:rPr>
          <w:rFonts w:ascii="Times New Roman" w:eastAsia="Times New Roman" w:hAnsi="Times New Roman" w:cs="Times New Roman"/>
          <w:sz w:val="26"/>
          <w:szCs w:val="26"/>
          <w:lang w:val="uk-UA" w:eastAsia="zh-CN"/>
        </w:rPr>
      </w:pPr>
      <w:r w:rsidRPr="00D514A0">
        <w:rPr>
          <w:rFonts w:ascii="Times New Roman" w:eastAsia="Times New Roman" w:hAnsi="Times New Roman" w:cs="Times New Roman"/>
          <w:sz w:val="26"/>
          <w:szCs w:val="26"/>
          <w:lang w:val="uk-UA" w:eastAsia="zh-CN"/>
        </w:rPr>
        <w:t>7.5. Порядок діловодства і бухгалтерського обліку в Закладі</w:t>
      </w:r>
      <w:r w:rsidRPr="00B67E14">
        <w:rPr>
          <w:rFonts w:ascii="Times New Roman" w:eastAsia="Times New Roman" w:hAnsi="Times New Roman" w:cs="Times New Roman"/>
          <w:sz w:val="26"/>
          <w:szCs w:val="26"/>
          <w:lang w:val="uk-UA" w:eastAsia="zh-CN"/>
        </w:rPr>
        <w:t xml:space="preserve"> визначається директором Закладу відповідно до чинного законодавства. За рішенням директора Закладу бухгалтерський облік може здійснюватися самостійно або через централізовану бухгалтерію.</w:t>
      </w:r>
    </w:p>
    <w:p w:rsidR="00B67E14" w:rsidRPr="00B67E14" w:rsidRDefault="00B67E14" w:rsidP="00B67E14">
      <w:pPr>
        <w:shd w:val="clear" w:color="auto" w:fill="FFFFFF"/>
        <w:suppressAutoHyphens/>
        <w:spacing w:after="0" w:line="240"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7.6. Звітність про діяльність Закладу встановлюється відп</w:t>
      </w:r>
      <w:r w:rsidR="000B1408">
        <w:rPr>
          <w:rFonts w:ascii="Times New Roman" w:eastAsia="Times New Roman" w:hAnsi="Times New Roman" w:cs="Times New Roman"/>
          <w:sz w:val="26"/>
          <w:szCs w:val="26"/>
          <w:lang w:val="uk-UA" w:eastAsia="zh-CN"/>
        </w:rPr>
        <w:t>овідно</w:t>
      </w:r>
      <w:r w:rsidRPr="00B67E14">
        <w:rPr>
          <w:rFonts w:ascii="Times New Roman" w:eastAsia="Times New Roman" w:hAnsi="Times New Roman" w:cs="Times New Roman"/>
          <w:sz w:val="26"/>
          <w:szCs w:val="26"/>
          <w:lang w:val="uk-UA" w:eastAsia="zh-CN"/>
        </w:rPr>
        <w:t xml:space="preserve"> до чинного законодавства.</w:t>
      </w:r>
    </w:p>
    <w:p w:rsidR="00B67E14" w:rsidRPr="00B67E14" w:rsidRDefault="00B67E14" w:rsidP="00B67E14">
      <w:pPr>
        <w:shd w:val="clear" w:color="auto" w:fill="FFFFFF"/>
        <w:suppressAutoHyphens/>
        <w:spacing w:after="0" w:line="240"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 xml:space="preserve">7.7. Отримані доходи або їх частина не розподіляються між Засновником, працівниками, членами органів управління </w:t>
      </w:r>
      <w:r w:rsidR="001320A8">
        <w:rPr>
          <w:rFonts w:ascii="Times New Roman" w:eastAsia="Times New Roman" w:hAnsi="Times New Roman" w:cs="Times New Roman"/>
          <w:sz w:val="26"/>
          <w:szCs w:val="26"/>
          <w:lang w:val="uk-UA" w:eastAsia="zh-CN"/>
        </w:rPr>
        <w:t>та іншими пов’язаними з ними осо</w:t>
      </w:r>
      <w:r w:rsidRPr="00B67E14">
        <w:rPr>
          <w:rFonts w:ascii="Times New Roman" w:eastAsia="Times New Roman" w:hAnsi="Times New Roman" w:cs="Times New Roman"/>
          <w:sz w:val="26"/>
          <w:szCs w:val="26"/>
          <w:lang w:val="uk-UA" w:eastAsia="zh-CN"/>
        </w:rPr>
        <w:t>бами.</w:t>
      </w:r>
    </w:p>
    <w:p w:rsidR="00B67E14" w:rsidRPr="00B67E14" w:rsidRDefault="00B67E14" w:rsidP="00B67E14">
      <w:pPr>
        <w:shd w:val="clear" w:color="auto" w:fill="FFFFFF"/>
        <w:suppressAutoHyphens/>
        <w:spacing w:after="0" w:line="240" w:lineRule="auto"/>
        <w:ind w:firstLine="851"/>
        <w:jc w:val="both"/>
        <w:rPr>
          <w:rFonts w:ascii="Times New Roman" w:eastAsia="Times New Roman" w:hAnsi="Times New Roman" w:cs="Times New Roman"/>
          <w:sz w:val="26"/>
          <w:szCs w:val="26"/>
          <w:lang w:val="uk-UA" w:eastAsia="zh-CN"/>
        </w:rPr>
      </w:pPr>
      <w:r w:rsidRPr="00B67E14">
        <w:rPr>
          <w:rFonts w:ascii="Times New Roman" w:eastAsia="Times New Roman" w:hAnsi="Times New Roman" w:cs="Times New Roman"/>
          <w:sz w:val="26"/>
          <w:szCs w:val="26"/>
          <w:lang w:val="uk-UA" w:eastAsia="zh-CN"/>
        </w:rPr>
        <w:t>7.8. Доходи Закладу використовуються виключно для фінансування видатків на потреби Закладу, реалізації мети (цілей, завдань) та напрямків діяльності, визначених цим Статутом.</w:t>
      </w:r>
    </w:p>
    <w:p w:rsidR="00B67E14" w:rsidRPr="00B67E14" w:rsidRDefault="00B67E14" w:rsidP="00B67E14">
      <w:pPr>
        <w:spacing w:after="0" w:line="240" w:lineRule="auto"/>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center"/>
        <w:rPr>
          <w:rFonts w:ascii="Times New Roman" w:eastAsia="Times New Roman" w:hAnsi="Times New Roman" w:cs="Times New Roman"/>
          <w:b/>
          <w:sz w:val="26"/>
          <w:szCs w:val="26"/>
          <w:lang w:val="uk-UA" w:eastAsia="ru-RU"/>
        </w:rPr>
      </w:pPr>
      <w:r w:rsidRPr="00B67E14">
        <w:rPr>
          <w:rFonts w:ascii="Times New Roman" w:eastAsia="Times New Roman" w:hAnsi="Times New Roman" w:cs="Times New Roman"/>
          <w:b/>
          <w:sz w:val="26"/>
          <w:szCs w:val="26"/>
          <w:lang w:val="uk-UA" w:eastAsia="ru-RU"/>
        </w:rPr>
        <w:t>8. Міжнародне співробітництво</w:t>
      </w:r>
    </w:p>
    <w:p w:rsidR="00B67E14" w:rsidRPr="00B67E14" w:rsidRDefault="00B67E14" w:rsidP="00B67E14">
      <w:pPr>
        <w:spacing w:after="0" w:line="240" w:lineRule="auto"/>
        <w:ind w:firstLine="708"/>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 xml:space="preserve">8.1. Заклад має право укладати договори про співробітництво, встановлювати прямі зв’язки з іншими закладами освіти, підприємствами, установами, організаціями, </w:t>
      </w: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науковими установами системи освіти зарубіжних країн, міжнародними підприємствами, установами, організаціями, фондами тощо.</w:t>
      </w: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8.2. Заклад, педагогічні працівники, учні можуть брати участь у реалізації міжнародних проектів і програм.</w:t>
      </w:r>
    </w:p>
    <w:p w:rsidR="00B67E14" w:rsidRPr="00B67E14" w:rsidRDefault="00B67E14" w:rsidP="00B67E14">
      <w:pPr>
        <w:spacing w:after="0" w:line="240" w:lineRule="auto"/>
        <w:ind w:left="708" w:firstLine="708"/>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40" w:lineRule="auto"/>
        <w:jc w:val="center"/>
        <w:rPr>
          <w:rFonts w:ascii="Times New Roman" w:eastAsia="Times New Roman" w:hAnsi="Times New Roman" w:cs="Times New Roman"/>
          <w:b/>
          <w:sz w:val="26"/>
          <w:szCs w:val="26"/>
          <w:lang w:val="uk-UA" w:eastAsia="ru-RU"/>
        </w:rPr>
      </w:pPr>
      <w:r w:rsidRPr="00B67E14">
        <w:rPr>
          <w:rFonts w:ascii="Times New Roman" w:eastAsia="Times New Roman" w:hAnsi="Times New Roman" w:cs="Times New Roman"/>
          <w:b/>
          <w:sz w:val="26"/>
          <w:szCs w:val="26"/>
          <w:lang w:val="uk-UA" w:eastAsia="ru-RU"/>
        </w:rPr>
        <w:t>9. Державний нагляд (контроль) за діяльністю Закладу</w:t>
      </w:r>
    </w:p>
    <w:p w:rsidR="00B67E14" w:rsidRPr="00B67E14" w:rsidRDefault="00B67E14" w:rsidP="00B67E14">
      <w:pPr>
        <w:spacing w:after="0" w:line="240" w:lineRule="auto"/>
        <w:ind w:left="708" w:firstLine="708"/>
        <w:jc w:val="both"/>
        <w:rPr>
          <w:rFonts w:ascii="Times New Roman" w:eastAsia="Times New Roman" w:hAnsi="Times New Roman" w:cs="Times New Roman"/>
          <w:b/>
          <w:sz w:val="26"/>
          <w:szCs w:val="26"/>
          <w:lang w:val="uk-UA" w:eastAsia="ru-RU"/>
        </w:rPr>
      </w:pPr>
    </w:p>
    <w:p w:rsidR="00B67E14" w:rsidRPr="00B67E14" w:rsidRDefault="00B67E14" w:rsidP="00B67E14">
      <w:pPr>
        <w:spacing w:after="0" w:line="252" w:lineRule="auto"/>
        <w:ind w:firstLine="85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9.1.Державний нагляд (контроль) у сфері загальної середньої освіти здійснюється відповідно до Закону України «Про освіту».</w:t>
      </w:r>
    </w:p>
    <w:p w:rsidR="00B67E14" w:rsidRPr="00B67E14" w:rsidRDefault="00B67E14" w:rsidP="00B67E14">
      <w:pPr>
        <w:spacing w:after="0" w:line="252" w:lineRule="auto"/>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 xml:space="preserve">             9.2. Інституційний аудит закладу, що забезпечує здобуття загальної середньої освіти, є єдиним плановим заходом державного нагляду (контролю) у сфері загальної середньої освіти, що проводиться один раз на 10 років центральним органом виконавчої влади із забезпечення якості освіти.</w:t>
      </w:r>
      <w:bookmarkStart w:id="1" w:name="n341"/>
      <w:bookmarkEnd w:id="1"/>
    </w:p>
    <w:p w:rsidR="00B67E14" w:rsidRPr="00B67E14" w:rsidRDefault="00B67E14" w:rsidP="001320A8">
      <w:pPr>
        <w:spacing w:after="0" w:line="252" w:lineRule="auto"/>
        <w:jc w:val="both"/>
        <w:rPr>
          <w:rFonts w:ascii="Times New Roman" w:eastAsia="Times New Roman" w:hAnsi="Times New Roman" w:cs="Times New Roman"/>
          <w:sz w:val="26"/>
          <w:szCs w:val="26"/>
          <w:lang w:val="uk-UA" w:eastAsia="ru-RU"/>
        </w:rPr>
      </w:pPr>
      <w:r w:rsidRPr="00B67E14">
        <w:rPr>
          <w:rFonts w:ascii="Times New Roman" w:eastAsia="Calibri" w:hAnsi="Times New Roman" w:cs="Times New Roman"/>
          <w:sz w:val="26"/>
          <w:szCs w:val="26"/>
          <w:lang w:val="uk-UA" w:eastAsia="uk-UA"/>
        </w:rPr>
        <w:t xml:space="preserve">             Інституційний аудит включає планову перевірку дотримання ліцензійних умов.</w:t>
      </w: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center"/>
        <w:rPr>
          <w:rFonts w:ascii="Times New Roman" w:eastAsia="Times New Roman" w:hAnsi="Times New Roman" w:cs="Times New Roman"/>
          <w:b/>
          <w:sz w:val="26"/>
          <w:szCs w:val="26"/>
          <w:lang w:val="uk-UA" w:eastAsia="ru-RU"/>
        </w:rPr>
      </w:pPr>
      <w:r w:rsidRPr="00B67E14">
        <w:rPr>
          <w:rFonts w:ascii="Times New Roman" w:eastAsia="Times New Roman" w:hAnsi="Times New Roman" w:cs="Times New Roman"/>
          <w:b/>
          <w:sz w:val="26"/>
          <w:szCs w:val="26"/>
          <w:lang w:val="uk-UA" w:eastAsia="ru-RU"/>
        </w:rPr>
        <w:t>10. Створення, реорганізація, ліквідація та перепрофілювання Закладу</w:t>
      </w:r>
    </w:p>
    <w:p w:rsidR="00B67E14" w:rsidRPr="00B67E14" w:rsidRDefault="00B67E14" w:rsidP="00B67E14">
      <w:pPr>
        <w:shd w:val="clear" w:color="auto" w:fill="FFFFFF"/>
        <w:suppressAutoHyphens/>
        <w:spacing w:after="0" w:line="240" w:lineRule="auto"/>
        <w:ind w:left="1843"/>
        <w:jc w:val="both"/>
        <w:rPr>
          <w:rFonts w:ascii="Times New Roman" w:eastAsia="Times New Roman" w:hAnsi="Times New Roman" w:cs="Times New Roman"/>
          <w:b/>
          <w:sz w:val="26"/>
          <w:szCs w:val="26"/>
          <w:lang w:val="uk-UA" w:eastAsia="zh-CN"/>
        </w:rPr>
      </w:pPr>
    </w:p>
    <w:p w:rsidR="001320A8" w:rsidRDefault="00B67E14" w:rsidP="00B67E14">
      <w:pPr>
        <w:spacing w:after="0" w:line="240"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10.1. Рішення про створення, реорганізацію, ліквідацію чи перепрофілювання (зміну типу) Закладу приймає  Засновник.</w:t>
      </w:r>
    </w:p>
    <w:p w:rsidR="00B67E14" w:rsidRPr="00B67E14" w:rsidRDefault="00B67E14" w:rsidP="00B67E14">
      <w:pPr>
        <w:spacing w:after="0" w:line="240"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Реорганізація Закладу відбувається шляхом перетворення, злиття, приєднання, поділу, виділу.</w:t>
      </w:r>
    </w:p>
    <w:p w:rsidR="00B67E14" w:rsidRPr="00B67E14" w:rsidRDefault="00B67E14" w:rsidP="00B67E14">
      <w:pPr>
        <w:spacing w:after="0" w:line="240"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Ліквідація проводиться ліквідаційною комісією, утвореною Засновником,                    а у випадках ліквідації за рішенням господарського суду - ліквідаційною комісією, утвореною цим органом. За рішенням Засновника ліквідація може проводитися Уповноваженим органом управління.</w:t>
      </w:r>
    </w:p>
    <w:p w:rsidR="0036418F" w:rsidRDefault="00B67E14" w:rsidP="001320A8">
      <w:pPr>
        <w:spacing w:after="0" w:line="240"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З часу призначення ліквідаційної комісії до неї переходять повноваження щодо управління Закладом.</w:t>
      </w:r>
    </w:p>
    <w:p w:rsidR="006079BC" w:rsidRDefault="006079BC" w:rsidP="001320A8">
      <w:pPr>
        <w:spacing w:after="0" w:line="240" w:lineRule="auto"/>
        <w:ind w:firstLine="851"/>
        <w:jc w:val="both"/>
        <w:rPr>
          <w:rFonts w:ascii="Times New Roman" w:eastAsia="Calibri" w:hAnsi="Times New Roman" w:cs="Times New Roman"/>
          <w:sz w:val="26"/>
          <w:szCs w:val="26"/>
          <w:lang w:val="uk-UA" w:eastAsia="uk-UA"/>
        </w:rPr>
      </w:pPr>
    </w:p>
    <w:p w:rsidR="006079BC" w:rsidRDefault="006079BC" w:rsidP="006079BC">
      <w:pPr>
        <w:spacing w:after="0" w:line="240" w:lineRule="auto"/>
        <w:jc w:val="center"/>
        <w:rPr>
          <w:rFonts w:ascii="Times New Roman" w:eastAsia="Calibri" w:hAnsi="Times New Roman" w:cs="Times New Roman"/>
          <w:sz w:val="26"/>
          <w:szCs w:val="26"/>
          <w:lang w:val="uk-UA" w:eastAsia="uk-UA"/>
        </w:rPr>
      </w:pPr>
      <w:r>
        <w:rPr>
          <w:rFonts w:ascii="Times New Roman" w:eastAsia="Calibri" w:hAnsi="Times New Roman" w:cs="Times New Roman"/>
          <w:sz w:val="26"/>
          <w:szCs w:val="26"/>
          <w:lang w:val="uk-UA" w:eastAsia="uk-UA"/>
        </w:rPr>
        <w:lastRenderedPageBreak/>
        <w:t>16</w:t>
      </w:r>
    </w:p>
    <w:p w:rsidR="006079BC" w:rsidRDefault="006079BC" w:rsidP="001320A8">
      <w:pPr>
        <w:spacing w:after="0" w:line="240" w:lineRule="auto"/>
        <w:ind w:firstLine="851"/>
        <w:jc w:val="both"/>
        <w:rPr>
          <w:rFonts w:ascii="Times New Roman" w:eastAsia="Calibri" w:hAnsi="Times New Roman" w:cs="Times New Roman"/>
          <w:sz w:val="26"/>
          <w:szCs w:val="26"/>
          <w:lang w:val="uk-UA" w:eastAsia="uk-UA"/>
        </w:rPr>
      </w:pPr>
    </w:p>
    <w:p w:rsidR="00B67E14" w:rsidRPr="00B67E14" w:rsidRDefault="00B67E14" w:rsidP="00B67E14">
      <w:pPr>
        <w:spacing w:after="0" w:line="240"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10.2. У випадку реорганізації права та зобов’язання Закладу переходять до правонаступників або інших визначених закладів освіти відповідно до чинного законодавства.</w:t>
      </w:r>
    </w:p>
    <w:p w:rsidR="00B67E14" w:rsidRPr="00B67E14" w:rsidRDefault="00B67E14" w:rsidP="00B67E14">
      <w:pPr>
        <w:spacing w:after="0" w:line="240"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10.3. У разі реорганізації чи ліквідації Закладу Засновник забезпечує учням можливість продовжити здобуття початкової освіти.</w:t>
      </w:r>
    </w:p>
    <w:p w:rsidR="00B67E14" w:rsidRPr="00B67E14" w:rsidRDefault="00B67E14" w:rsidP="00B67E14">
      <w:pPr>
        <w:spacing w:after="0" w:line="240" w:lineRule="auto"/>
        <w:ind w:firstLine="851"/>
        <w:jc w:val="both"/>
        <w:rPr>
          <w:rFonts w:ascii="Times New Roman" w:eastAsia="Calibri" w:hAnsi="Times New Roman" w:cs="Times New Roman"/>
          <w:sz w:val="26"/>
          <w:szCs w:val="26"/>
          <w:lang w:val="uk-UA" w:eastAsia="uk-UA"/>
        </w:rPr>
      </w:pPr>
      <w:r w:rsidRPr="00B67E14">
        <w:rPr>
          <w:rFonts w:ascii="Times New Roman" w:eastAsia="Calibri" w:hAnsi="Times New Roman" w:cs="Times New Roman"/>
          <w:sz w:val="26"/>
          <w:szCs w:val="26"/>
          <w:lang w:val="uk-UA" w:eastAsia="uk-UA"/>
        </w:rPr>
        <w:t>10.4. У разі реорганізації або ліквідації Закладу його активи передаються одній або кільком неприбутковим організаціям відповідного виду або зараховуються до доходу бюджету відповідно до рішення Засновника.</w:t>
      </w:r>
    </w:p>
    <w:p w:rsidR="00B67E14" w:rsidRPr="00B67E14" w:rsidRDefault="00B67E14" w:rsidP="00B67E14">
      <w:pPr>
        <w:shd w:val="clear" w:color="auto" w:fill="FFFFFF"/>
        <w:suppressAutoHyphens/>
        <w:spacing w:after="0" w:line="240" w:lineRule="auto"/>
        <w:ind w:firstLine="720"/>
        <w:jc w:val="both"/>
        <w:rPr>
          <w:rFonts w:ascii="Times New Roman" w:eastAsia="Times New Roman" w:hAnsi="Times New Roman" w:cs="Times New Roman"/>
          <w:sz w:val="26"/>
          <w:szCs w:val="26"/>
          <w:lang w:val="uk-UA" w:eastAsia="zh-CN"/>
        </w:rPr>
      </w:pPr>
    </w:p>
    <w:p w:rsidR="00B67E14" w:rsidRPr="00B67E14" w:rsidRDefault="00B67E14" w:rsidP="00B67E14">
      <w:pPr>
        <w:spacing w:after="0" w:line="240" w:lineRule="auto"/>
        <w:jc w:val="center"/>
        <w:rPr>
          <w:rFonts w:ascii="Times New Roman" w:eastAsia="Times New Roman" w:hAnsi="Times New Roman" w:cs="Times New Roman"/>
          <w:b/>
          <w:sz w:val="26"/>
          <w:szCs w:val="26"/>
          <w:shd w:val="clear" w:color="auto" w:fill="FFFFFF"/>
          <w:lang w:val="uk-UA" w:eastAsia="ru-RU"/>
        </w:rPr>
      </w:pPr>
      <w:r w:rsidRPr="00B67E14">
        <w:rPr>
          <w:rFonts w:ascii="Times New Roman" w:eastAsia="Times New Roman" w:hAnsi="Times New Roman" w:cs="Times New Roman"/>
          <w:b/>
          <w:sz w:val="26"/>
          <w:szCs w:val="26"/>
          <w:shd w:val="clear" w:color="auto" w:fill="FFFFFF"/>
          <w:lang w:val="uk-UA" w:eastAsia="ru-RU"/>
        </w:rPr>
        <w:t>11. Прикінцеві положення</w:t>
      </w:r>
    </w:p>
    <w:p w:rsidR="00B67E14" w:rsidRPr="00B67E14" w:rsidRDefault="00B67E14" w:rsidP="00B67E14">
      <w:pPr>
        <w:spacing w:after="0" w:line="240" w:lineRule="auto"/>
        <w:jc w:val="both"/>
        <w:rPr>
          <w:rFonts w:ascii="Times New Roman" w:eastAsia="Times New Roman" w:hAnsi="Times New Roman" w:cs="Times New Roman"/>
          <w:sz w:val="26"/>
          <w:szCs w:val="26"/>
          <w:shd w:val="clear" w:color="auto" w:fill="FFFFFF"/>
          <w:lang w:val="uk-UA" w:eastAsia="ru-RU"/>
        </w:rPr>
      </w:pPr>
    </w:p>
    <w:p w:rsidR="00B67E14" w:rsidRPr="00B67E14" w:rsidRDefault="00B67E14" w:rsidP="00B67E14">
      <w:pPr>
        <w:spacing w:after="0" w:line="240" w:lineRule="auto"/>
        <w:ind w:firstLine="851"/>
        <w:jc w:val="both"/>
        <w:rPr>
          <w:rFonts w:ascii="Times New Roman" w:eastAsia="Times New Roman" w:hAnsi="Times New Roman" w:cs="Times New Roman"/>
          <w:sz w:val="26"/>
          <w:szCs w:val="26"/>
          <w:shd w:val="clear" w:color="auto" w:fill="FFFFFF"/>
          <w:lang w:val="uk-UA" w:eastAsia="ru-RU"/>
        </w:rPr>
      </w:pPr>
      <w:r w:rsidRPr="00B67E14">
        <w:rPr>
          <w:rFonts w:ascii="Times New Roman" w:eastAsia="Times New Roman" w:hAnsi="Times New Roman" w:cs="Times New Roman"/>
          <w:sz w:val="26"/>
          <w:szCs w:val="26"/>
          <w:shd w:val="clear" w:color="auto" w:fill="FFFFFF"/>
          <w:lang w:val="uk-UA" w:eastAsia="ru-RU"/>
        </w:rPr>
        <w:t xml:space="preserve">11.1. Статут Закладу затверджується Засновником. Зміни  до нього вносяться Засновником шляхом викладення його у новій редакції та реєструються </w:t>
      </w:r>
      <w:r w:rsidR="006079BC">
        <w:rPr>
          <w:rFonts w:ascii="Times New Roman" w:eastAsia="Times New Roman" w:hAnsi="Times New Roman" w:cs="Times New Roman"/>
          <w:sz w:val="26"/>
          <w:szCs w:val="26"/>
          <w:shd w:val="clear" w:color="auto" w:fill="FFFFFF"/>
          <w:lang w:val="uk-UA" w:eastAsia="ru-RU"/>
        </w:rPr>
        <w:t xml:space="preserve">                                    </w:t>
      </w:r>
      <w:r w:rsidRPr="00B67E14">
        <w:rPr>
          <w:rFonts w:ascii="Times New Roman" w:eastAsia="Times New Roman" w:hAnsi="Times New Roman" w:cs="Times New Roman"/>
          <w:sz w:val="26"/>
          <w:szCs w:val="26"/>
          <w:shd w:val="clear" w:color="auto" w:fill="FFFFFF"/>
          <w:lang w:val="uk-UA" w:eastAsia="ru-RU"/>
        </w:rPr>
        <w:t>в установленому чинним законо</w:t>
      </w:r>
      <w:r w:rsidR="00D12EF8">
        <w:rPr>
          <w:rFonts w:ascii="Times New Roman" w:eastAsia="Times New Roman" w:hAnsi="Times New Roman" w:cs="Times New Roman"/>
          <w:sz w:val="26"/>
          <w:szCs w:val="26"/>
          <w:shd w:val="clear" w:color="auto" w:fill="FFFFFF"/>
          <w:lang w:val="uk-UA" w:eastAsia="ru-RU"/>
        </w:rPr>
        <w:t xml:space="preserve">давством порядку за пропозицією </w:t>
      </w:r>
      <w:bookmarkStart w:id="2" w:name="_GoBack"/>
      <w:bookmarkEnd w:id="2"/>
      <w:r w:rsidRPr="00B67E14">
        <w:rPr>
          <w:rFonts w:ascii="Times New Roman" w:eastAsia="Times New Roman" w:hAnsi="Times New Roman" w:cs="Times New Roman"/>
          <w:sz w:val="26"/>
          <w:szCs w:val="26"/>
          <w:shd w:val="clear" w:color="auto" w:fill="FFFFFF"/>
          <w:lang w:val="uk-UA" w:eastAsia="ru-RU"/>
        </w:rPr>
        <w:t>Засновника, Уповноваженого органу управління і директора Закладу.</w:t>
      </w: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ind w:right="-1"/>
        <w:jc w:val="both"/>
        <w:rPr>
          <w:rFonts w:ascii="Times New Roman" w:eastAsia="Times New Roman" w:hAnsi="Times New Roman" w:cs="Times New Roman"/>
          <w:sz w:val="26"/>
          <w:szCs w:val="26"/>
          <w:lang w:val="uk-UA" w:eastAsia="ru-RU"/>
        </w:rPr>
      </w:pPr>
      <w:r w:rsidRPr="00B67E14">
        <w:rPr>
          <w:rFonts w:ascii="Times New Roman" w:eastAsia="Times New Roman" w:hAnsi="Times New Roman" w:cs="Times New Roman"/>
          <w:sz w:val="26"/>
          <w:szCs w:val="26"/>
          <w:lang w:val="uk-UA" w:eastAsia="ru-RU"/>
        </w:rPr>
        <w:t>Директор</w:t>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r>
      <w:r w:rsidRPr="00B67E14">
        <w:rPr>
          <w:rFonts w:ascii="Times New Roman" w:eastAsia="Times New Roman" w:hAnsi="Times New Roman" w:cs="Times New Roman"/>
          <w:sz w:val="26"/>
          <w:szCs w:val="26"/>
          <w:lang w:val="uk-UA" w:eastAsia="ru-RU"/>
        </w:rPr>
        <w:tab/>
        <w:t>О.І. Приходько</w:t>
      </w:r>
    </w:p>
    <w:p w:rsidR="00B67E14" w:rsidRPr="00B67E14" w:rsidRDefault="00B67E14" w:rsidP="00B67E14">
      <w:pPr>
        <w:spacing w:after="0" w:line="240" w:lineRule="auto"/>
        <w:jc w:val="both"/>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rPr>
          <w:rFonts w:ascii="Times New Roman" w:eastAsia="Times New Roman" w:hAnsi="Times New Roman" w:cs="Times New Roman"/>
          <w:sz w:val="26"/>
          <w:szCs w:val="26"/>
          <w:lang w:val="uk-UA" w:eastAsia="ru-RU"/>
        </w:rPr>
      </w:pPr>
    </w:p>
    <w:p w:rsidR="00B67E14" w:rsidRPr="00B67E14" w:rsidRDefault="00B67E14" w:rsidP="00B67E14">
      <w:pPr>
        <w:spacing w:after="0" w:line="240" w:lineRule="auto"/>
        <w:jc w:val="both"/>
        <w:rPr>
          <w:rFonts w:ascii="Times New Roman" w:eastAsia="Times New Roman" w:hAnsi="Times New Roman" w:cs="Times New Roman"/>
          <w:bCs/>
          <w:sz w:val="26"/>
          <w:szCs w:val="26"/>
          <w:shd w:val="clear" w:color="auto" w:fill="FFFFFF"/>
          <w:lang w:val="uk-UA" w:eastAsia="ru-RU"/>
        </w:rPr>
      </w:pPr>
    </w:p>
    <w:p w:rsidR="00B67E14" w:rsidRPr="00B67E14" w:rsidRDefault="00B67E14">
      <w:pPr>
        <w:rPr>
          <w:rFonts w:ascii="Times New Roman" w:hAnsi="Times New Roman" w:cs="Times New Roman"/>
          <w:sz w:val="26"/>
          <w:szCs w:val="26"/>
          <w:lang w:val="uk-UA"/>
        </w:rPr>
      </w:pPr>
    </w:p>
    <w:sectPr w:rsidR="00B67E14" w:rsidRPr="00B67E14" w:rsidSect="00D514A0">
      <w:headerReference w:type="even" r:id="rId8"/>
      <w:pgSz w:w="11906" w:h="16838" w:code="9"/>
      <w:pgMar w:top="284" w:right="567" w:bottom="1134" w:left="1701" w:header="28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4460" w:rsidRDefault="00E74460" w:rsidP="00507A57">
      <w:pPr>
        <w:spacing w:after="0" w:line="240" w:lineRule="auto"/>
      </w:pPr>
      <w:r>
        <w:separator/>
      </w:r>
    </w:p>
  </w:endnote>
  <w:endnote w:type="continuationSeparator" w:id="1">
    <w:p w:rsidR="00E74460" w:rsidRDefault="00E74460" w:rsidP="00507A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4460" w:rsidRDefault="00E74460" w:rsidP="00507A57">
      <w:pPr>
        <w:spacing w:after="0" w:line="240" w:lineRule="auto"/>
      </w:pPr>
      <w:r>
        <w:separator/>
      </w:r>
    </w:p>
  </w:footnote>
  <w:footnote w:type="continuationSeparator" w:id="1">
    <w:p w:rsidR="00E74460" w:rsidRDefault="00E74460" w:rsidP="00507A5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E14" w:rsidRDefault="00CC38F9" w:rsidP="00B67E14">
    <w:pPr>
      <w:pStyle w:val="a3"/>
      <w:framePr w:wrap="around" w:vAnchor="text" w:hAnchor="margin" w:xAlign="center" w:y="1"/>
      <w:rPr>
        <w:rStyle w:val="a5"/>
      </w:rPr>
    </w:pPr>
    <w:r>
      <w:rPr>
        <w:rStyle w:val="a5"/>
      </w:rPr>
      <w:fldChar w:fldCharType="begin"/>
    </w:r>
    <w:r w:rsidR="00B67E14">
      <w:rPr>
        <w:rStyle w:val="a5"/>
      </w:rPr>
      <w:instrText xml:space="preserve">PAGE  </w:instrText>
    </w:r>
    <w:r>
      <w:rPr>
        <w:rStyle w:val="a5"/>
      </w:rPr>
      <w:fldChar w:fldCharType="end"/>
    </w:r>
  </w:p>
  <w:p w:rsidR="00B67E14" w:rsidRDefault="00B67E14">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0"/>
    <w:footnote w:id="1"/>
  </w:footnotePr>
  <w:endnotePr>
    <w:endnote w:id="0"/>
    <w:endnote w:id="1"/>
  </w:endnotePr>
  <w:compat/>
  <w:rsids>
    <w:rsidRoot w:val="00B67E14"/>
    <w:rsid w:val="000B1408"/>
    <w:rsid w:val="001320A8"/>
    <w:rsid w:val="002871F1"/>
    <w:rsid w:val="0036418F"/>
    <w:rsid w:val="00507A57"/>
    <w:rsid w:val="0051495D"/>
    <w:rsid w:val="005936F6"/>
    <w:rsid w:val="006079BC"/>
    <w:rsid w:val="007A4101"/>
    <w:rsid w:val="009B46BB"/>
    <w:rsid w:val="009C15DC"/>
    <w:rsid w:val="00B67E14"/>
    <w:rsid w:val="00CC38F9"/>
    <w:rsid w:val="00D12EF8"/>
    <w:rsid w:val="00D514A0"/>
    <w:rsid w:val="00DB731E"/>
    <w:rsid w:val="00E74460"/>
    <w:rsid w:val="00F30DC0"/>
    <w:rsid w:val="00FC6D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A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67E14"/>
    <w:pPr>
      <w:tabs>
        <w:tab w:val="center" w:pos="4819"/>
        <w:tab w:val="right" w:pos="9639"/>
      </w:tabs>
      <w:spacing w:after="0" w:line="240" w:lineRule="auto"/>
    </w:pPr>
  </w:style>
  <w:style w:type="character" w:customStyle="1" w:styleId="a4">
    <w:name w:val="Верхний колонтитул Знак"/>
    <w:basedOn w:val="a0"/>
    <w:link w:val="a3"/>
    <w:uiPriority w:val="99"/>
    <w:semiHidden/>
    <w:rsid w:val="00B67E14"/>
  </w:style>
  <w:style w:type="character" w:styleId="a5">
    <w:name w:val="page number"/>
    <w:basedOn w:val="a0"/>
    <w:rsid w:val="00B67E14"/>
    <w:rPr>
      <w:rFonts w:cs="Times New Roman"/>
    </w:rPr>
  </w:style>
  <w:style w:type="paragraph" w:styleId="a6">
    <w:name w:val="Balloon Text"/>
    <w:basedOn w:val="a"/>
    <w:link w:val="a7"/>
    <w:uiPriority w:val="99"/>
    <w:semiHidden/>
    <w:unhideWhenUsed/>
    <w:rsid w:val="00D514A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514A0"/>
    <w:rPr>
      <w:rFonts w:ascii="Tahoma" w:hAnsi="Tahoma" w:cs="Tahoma"/>
      <w:sz w:val="16"/>
      <w:szCs w:val="16"/>
    </w:rPr>
  </w:style>
  <w:style w:type="paragraph" w:styleId="a8">
    <w:name w:val="footer"/>
    <w:basedOn w:val="a"/>
    <w:link w:val="a9"/>
    <w:uiPriority w:val="99"/>
    <w:semiHidden/>
    <w:unhideWhenUsed/>
    <w:rsid w:val="00D514A0"/>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D514A0"/>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zakon5.rada.gov.ua/laws/show/254%D0%BA/96-%D0%B2%D1%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6602</Words>
  <Characters>37636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2018-11-26T12:45:00Z</dcterms:created>
  <dcterms:modified xsi:type="dcterms:W3CDTF">2018-11-26T13:07:00Z</dcterms:modified>
</cp:coreProperties>
</file>